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0C34" w14:textId="7C045B75" w:rsidR="00F8708A" w:rsidRDefault="00105875" w:rsidP="0008458B">
      <w:r>
        <w:rPr>
          <w:b/>
          <w:bCs/>
        </w:rPr>
        <w:t>La v</w:t>
      </w:r>
      <w:r w:rsidRPr="0008458B">
        <w:rPr>
          <w:b/>
          <w:bCs/>
        </w:rPr>
        <w:t xml:space="preserve">iolence </w:t>
      </w:r>
      <w:r>
        <w:rPr>
          <w:b/>
          <w:bCs/>
        </w:rPr>
        <w:t>familiale : quand la famille n’est plus synonyme de cocon</w:t>
      </w:r>
    </w:p>
    <w:p w14:paraId="4F391315" w14:textId="77777777" w:rsidR="00105875" w:rsidRDefault="00105875" w:rsidP="00983054"/>
    <w:p w14:paraId="571D530B" w14:textId="7E5CD866" w:rsidR="00105875" w:rsidRDefault="0080539F" w:rsidP="00983054">
      <w:r>
        <w:t xml:space="preserve">La violence familiale </w:t>
      </w:r>
      <w:r w:rsidR="00190A92">
        <w:t xml:space="preserve">fait </w:t>
      </w:r>
      <w:r w:rsidR="00327D1A">
        <w:t xml:space="preserve">bien entendu </w:t>
      </w:r>
      <w:r w:rsidR="00190A92">
        <w:t xml:space="preserve">référence </w:t>
      </w:r>
      <w:r w:rsidR="00327D1A">
        <w:t xml:space="preserve">à des actes violents dans la sphère personnelle, mais il arrive qu’elle se manifeste bien au-delà de la vie privée. Ainsi, la santé et la sécurité des victimes de cette violence peuvent être menacées, </w:t>
      </w:r>
      <w:r w:rsidR="00190A92">
        <w:t>ce qui a</w:t>
      </w:r>
      <w:r w:rsidR="00327D1A">
        <w:t xml:space="preserve"> une incidence sur le milieu de travail.</w:t>
      </w:r>
    </w:p>
    <w:p w14:paraId="14F0DB70" w14:textId="5E4844B6" w:rsidR="00293DC6" w:rsidRDefault="00654644" w:rsidP="00983054">
      <w:r>
        <w:t xml:space="preserve">La violence conjugale a également de grandes répercussions sur les enfants. Bien entendu, un jeune </w:t>
      </w:r>
      <w:r w:rsidR="00FB059C">
        <w:t xml:space="preserve">qui est </w:t>
      </w:r>
      <w:r>
        <w:t>victime de s</w:t>
      </w:r>
      <w:r w:rsidRPr="00654644">
        <w:t>évices, d’abus</w:t>
      </w:r>
      <w:r>
        <w:t xml:space="preserve"> ou</w:t>
      </w:r>
      <w:r w:rsidRPr="00654644">
        <w:t xml:space="preserve"> d’agressions psychologiques </w:t>
      </w:r>
      <w:r>
        <w:t>ou</w:t>
      </w:r>
      <w:r w:rsidRPr="00654644">
        <w:t xml:space="preserve"> verbales</w:t>
      </w:r>
      <w:r>
        <w:t xml:space="preserve"> restera marqué à vie. Mais sachez qu’un enfant qui est témoin de violence conjugale de la part d’un parent ou envers un parent vit avec tout autant de séquelles que s’il en était victime.</w:t>
      </w:r>
      <w:r w:rsidR="00FB059C">
        <w:t xml:space="preserve"> De même, un enfant qui n’est pas directement témoin de la violence peut être affecté et en ressentir les effets. </w:t>
      </w:r>
    </w:p>
    <w:p w14:paraId="7CA48BA5" w14:textId="36577B93" w:rsidR="00327D1A" w:rsidRDefault="00293DC6" w:rsidP="00983054">
      <w:r>
        <w:t xml:space="preserve">Le milieu familial devrait être pour les enfants un cocon douillet, dans lequel ils peuvent se réfugier et </w:t>
      </w:r>
      <w:r w:rsidR="00190A92">
        <w:t>être en présence d’</w:t>
      </w:r>
      <w:r>
        <w:t>adultes de confiance.</w:t>
      </w:r>
      <w:r w:rsidR="007F74C4">
        <w:t xml:space="preserve"> Tous n’ont pas cette chance. </w:t>
      </w:r>
      <w:r w:rsidR="00FB059C">
        <w:t>Les dommages causés aux petites victimes sont multiples : troubles psychologiques, comportementaux et développementaux, perte de confiance et envie de changements dans la situation familiale</w:t>
      </w:r>
      <w:r>
        <w:t xml:space="preserve"> n’en sont que quelques-uns. Plusieurs se sentiront aussi responsables de la violence commise et penseront qu’en s’améliorant, ils feront cesser les agressions envers eux et envers ceux qu’ils aiment.</w:t>
      </w:r>
    </w:p>
    <w:p w14:paraId="31D539D0" w14:textId="1C5D77C4" w:rsidR="00327D1A" w:rsidRDefault="007F74C4" w:rsidP="00983054">
      <w:r>
        <w:t xml:space="preserve">On comprend aisément que les parents ou les proches d’enfants </w:t>
      </w:r>
      <w:r w:rsidR="00190A92">
        <w:t xml:space="preserve">aux prises </w:t>
      </w:r>
      <w:r w:rsidR="00EE74B7">
        <w:t>avec</w:t>
      </w:r>
      <w:r>
        <w:t xml:space="preserve"> des situations de violence familiale soient préoccupés sur leur lieu de travail. Parler, c’est aider ces jeunes victimes à sortir d’une impasse dans laquelle </w:t>
      </w:r>
      <w:r w:rsidR="00E43A47">
        <w:t>elle</w:t>
      </w:r>
      <w:r>
        <w:t xml:space="preserve">s ne devraient pas se trouver. </w:t>
      </w:r>
    </w:p>
    <w:p w14:paraId="42EC0BA7" w14:textId="473066EF" w:rsidR="007F74C4" w:rsidRDefault="007F74C4" w:rsidP="007F74C4">
      <w:pPr>
        <w:jc w:val="both"/>
      </w:pPr>
      <w:r w:rsidRPr="007F74C4">
        <w:rPr>
          <w:rFonts w:cstheme="minorHAnsi"/>
        </w:rPr>
        <w:t>Si vous croyez que quelqu’un de votre entourage est victime de violence conjugale, familiale ou à caractère sexuel</w:t>
      </w:r>
      <w:r w:rsidR="006B6A53">
        <w:rPr>
          <w:rFonts w:cstheme="minorHAnsi"/>
        </w:rPr>
        <w:t>,</w:t>
      </w:r>
      <w:r w:rsidRPr="007F74C4">
        <w:rPr>
          <w:rFonts w:cstheme="minorHAnsi"/>
        </w:rPr>
        <w:t xml:space="preserve"> </w:t>
      </w:r>
      <w:r w:rsidR="00190A92">
        <w:rPr>
          <w:rFonts w:cstheme="minorHAnsi"/>
        </w:rPr>
        <w:t xml:space="preserve">que ce soit </w:t>
      </w:r>
      <w:r w:rsidRPr="007F74C4">
        <w:rPr>
          <w:rFonts w:cstheme="minorHAnsi"/>
        </w:rPr>
        <w:t xml:space="preserve">un membre de votre famille, une connaissance ou </w:t>
      </w:r>
      <w:r w:rsidR="00190A92">
        <w:rPr>
          <w:rFonts w:cstheme="minorHAnsi"/>
        </w:rPr>
        <w:t>un ou une</w:t>
      </w:r>
      <w:r w:rsidRPr="007F74C4">
        <w:rPr>
          <w:rFonts w:cstheme="minorHAnsi"/>
        </w:rPr>
        <w:t xml:space="preserve"> collègue, n’hésitez pas </w:t>
      </w:r>
      <w:r w:rsidR="006B6A53">
        <w:rPr>
          <w:rFonts w:cstheme="minorHAnsi"/>
        </w:rPr>
        <w:t>à</w:t>
      </w:r>
      <w:r>
        <w:rPr>
          <w:rFonts w:cstheme="minorHAnsi"/>
        </w:rPr>
        <w:t xml:space="preserve"> diriger</w:t>
      </w:r>
      <w:r w:rsidRPr="007F74C4">
        <w:rPr>
          <w:rFonts w:cstheme="minorHAnsi"/>
        </w:rPr>
        <w:t xml:space="preserve"> </w:t>
      </w:r>
      <w:r w:rsidR="006B6A53">
        <w:rPr>
          <w:rFonts w:cstheme="minorHAnsi"/>
        </w:rPr>
        <w:t xml:space="preserve">la personne </w:t>
      </w:r>
      <w:r w:rsidRPr="007F74C4">
        <w:rPr>
          <w:rFonts w:cstheme="minorHAnsi"/>
        </w:rPr>
        <w:t>vers les ressources</w:t>
      </w:r>
      <w:r w:rsidR="00190A92">
        <w:rPr>
          <w:rFonts w:cstheme="minorHAnsi"/>
        </w:rPr>
        <w:t xml:space="preserve"> appropriées</w:t>
      </w:r>
      <w:r w:rsidRPr="007F74C4">
        <w:rPr>
          <w:rFonts w:cstheme="minorHAnsi"/>
        </w:rPr>
        <w:t>.</w:t>
      </w:r>
    </w:p>
    <w:p w14:paraId="1E36F1A3" w14:textId="77777777" w:rsidR="007F74C4" w:rsidRDefault="007F74C4" w:rsidP="00983054"/>
    <w:p w14:paraId="7FE54C6A" w14:textId="5B9DFDC5" w:rsidR="00983054" w:rsidRDefault="00000000" w:rsidP="00983054">
      <w:hyperlink r:id="rId7" w:history="1">
        <w:r w:rsidR="00983054">
          <w:rPr>
            <w:rStyle w:val="Lienhypertexte"/>
          </w:rPr>
          <w:t>Aide et ressources pour les victimes de violence conjugale | Gouvernement du Québec (quebec.ca)</w:t>
        </w:r>
      </w:hyperlink>
    </w:p>
    <w:p w14:paraId="1AB18289" w14:textId="1B07BD17" w:rsidR="00983054" w:rsidRDefault="00983054" w:rsidP="00983054">
      <w:r>
        <w:t xml:space="preserve">Programme d’aide aux employés </w:t>
      </w:r>
      <w:r w:rsidRPr="00A36F47">
        <w:rPr>
          <w:highlight w:val="yellow"/>
        </w:rPr>
        <w:t>(coordonnées)</w:t>
      </w:r>
    </w:p>
    <w:p w14:paraId="26E97758" w14:textId="77777777" w:rsidR="00983054" w:rsidRDefault="00983054" w:rsidP="00983054">
      <w:r>
        <w:t xml:space="preserve">Personne répondante en matière de violence conjugale, familiale ou à caractère sexuel </w:t>
      </w:r>
      <w:r w:rsidRPr="00A36F47">
        <w:rPr>
          <w:highlight w:val="yellow"/>
        </w:rPr>
        <w:t>(nom et coordonnées)</w:t>
      </w:r>
      <w:r>
        <w:t xml:space="preserve"> </w:t>
      </w:r>
    </w:p>
    <w:p w14:paraId="759FF071" w14:textId="77777777" w:rsidR="00983054" w:rsidRDefault="00983054"/>
    <w:p w14:paraId="62A74FA4" w14:textId="77777777" w:rsidR="00983054" w:rsidRDefault="00983054"/>
    <w:sectPr w:rsidR="00983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4D85" w14:textId="77777777" w:rsidR="0037111A" w:rsidRDefault="0037111A" w:rsidP="00A25CEE">
      <w:pPr>
        <w:spacing w:after="0" w:line="240" w:lineRule="auto"/>
      </w:pPr>
      <w:r>
        <w:separator/>
      </w:r>
    </w:p>
  </w:endnote>
  <w:endnote w:type="continuationSeparator" w:id="0">
    <w:p w14:paraId="1C7158DD" w14:textId="77777777" w:rsidR="0037111A" w:rsidRDefault="0037111A" w:rsidP="00A2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AC2B" w14:textId="77777777" w:rsidR="00A25CEE" w:rsidRDefault="00A25C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0463" w14:textId="77777777" w:rsidR="00A25CEE" w:rsidRDefault="00A25C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B887" w14:textId="77777777" w:rsidR="00A25CEE" w:rsidRDefault="00A25C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A0C4" w14:textId="77777777" w:rsidR="0037111A" w:rsidRDefault="0037111A" w:rsidP="00A25CEE">
      <w:pPr>
        <w:spacing w:after="0" w:line="240" w:lineRule="auto"/>
      </w:pPr>
      <w:r>
        <w:separator/>
      </w:r>
    </w:p>
  </w:footnote>
  <w:footnote w:type="continuationSeparator" w:id="0">
    <w:p w14:paraId="42728D63" w14:textId="77777777" w:rsidR="0037111A" w:rsidRDefault="0037111A" w:rsidP="00A2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7A7A" w14:textId="77777777" w:rsidR="00A25CEE" w:rsidRDefault="00A25C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03CD" w14:textId="77777777" w:rsidR="00A25CEE" w:rsidRDefault="00A25C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159C" w14:textId="77777777" w:rsidR="00A25CEE" w:rsidRDefault="00A25C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0DFD"/>
    <w:multiLevelType w:val="hybridMultilevel"/>
    <w:tmpl w:val="8C7ACA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DC5D91"/>
    <w:multiLevelType w:val="hybridMultilevel"/>
    <w:tmpl w:val="5360E644"/>
    <w:lvl w:ilvl="0" w:tplc="CE0E86F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222963">
    <w:abstractNumId w:val="0"/>
  </w:num>
  <w:num w:numId="2" w16cid:durableId="197394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8B"/>
    <w:rsid w:val="0008458B"/>
    <w:rsid w:val="00095097"/>
    <w:rsid w:val="000C5F5F"/>
    <w:rsid w:val="00105875"/>
    <w:rsid w:val="00122569"/>
    <w:rsid w:val="001834A9"/>
    <w:rsid w:val="00190A92"/>
    <w:rsid w:val="001C5FF1"/>
    <w:rsid w:val="00293DC6"/>
    <w:rsid w:val="00327D1A"/>
    <w:rsid w:val="0035705A"/>
    <w:rsid w:val="0037111A"/>
    <w:rsid w:val="003732CC"/>
    <w:rsid w:val="00433275"/>
    <w:rsid w:val="00654644"/>
    <w:rsid w:val="00696E3A"/>
    <w:rsid w:val="006B2A31"/>
    <w:rsid w:val="006B6A53"/>
    <w:rsid w:val="006C4F90"/>
    <w:rsid w:val="006E50C4"/>
    <w:rsid w:val="00724AE3"/>
    <w:rsid w:val="00754D00"/>
    <w:rsid w:val="007A1686"/>
    <w:rsid w:val="007A3841"/>
    <w:rsid w:val="007F74C4"/>
    <w:rsid w:val="0080539F"/>
    <w:rsid w:val="00877937"/>
    <w:rsid w:val="008E2A7F"/>
    <w:rsid w:val="0097050D"/>
    <w:rsid w:val="00983054"/>
    <w:rsid w:val="009D72E3"/>
    <w:rsid w:val="00A200EA"/>
    <w:rsid w:val="00A25CEE"/>
    <w:rsid w:val="00A4371B"/>
    <w:rsid w:val="00B73EA4"/>
    <w:rsid w:val="00BF6E10"/>
    <w:rsid w:val="00C8511B"/>
    <w:rsid w:val="00C949C4"/>
    <w:rsid w:val="00CE36BB"/>
    <w:rsid w:val="00D545CB"/>
    <w:rsid w:val="00DB16AB"/>
    <w:rsid w:val="00E30D3E"/>
    <w:rsid w:val="00E43A47"/>
    <w:rsid w:val="00EE74B7"/>
    <w:rsid w:val="00F8708A"/>
    <w:rsid w:val="00FB059C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F1B3"/>
  <w15:chartTrackingRefBased/>
  <w15:docId w15:val="{1B937D1D-8905-40E3-AE57-2B919CC9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45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458B"/>
    <w:rPr>
      <w:color w:val="0000FF"/>
      <w:u w:val="single"/>
    </w:rPr>
  </w:style>
  <w:style w:type="character" w:customStyle="1" w:styleId="nbsp">
    <w:name w:val="nbsp"/>
    <w:basedOn w:val="Policepardfaut"/>
    <w:rsid w:val="0008458B"/>
  </w:style>
  <w:style w:type="paragraph" w:styleId="Rvision">
    <w:name w:val="Revision"/>
    <w:hidden/>
    <w:uiPriority w:val="99"/>
    <w:semiHidden/>
    <w:rsid w:val="0097050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25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CEE"/>
  </w:style>
  <w:style w:type="paragraph" w:styleId="Pieddepage">
    <w:name w:val="footer"/>
    <w:basedOn w:val="Normal"/>
    <w:link w:val="PieddepageCar"/>
    <w:uiPriority w:val="99"/>
    <w:unhideWhenUsed/>
    <w:rsid w:val="00A25C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CEE"/>
  </w:style>
  <w:style w:type="character" w:styleId="Marquedecommentaire">
    <w:name w:val="annotation reference"/>
    <w:basedOn w:val="Policepardfaut"/>
    <w:uiPriority w:val="99"/>
    <w:semiHidden/>
    <w:unhideWhenUsed/>
    <w:rsid w:val="009830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830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830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30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3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Simard-Bergeron</dc:creator>
  <cp:keywords/>
  <dc:description/>
  <cp:lastModifiedBy>Marika Rouleau</cp:lastModifiedBy>
  <cp:revision>2</cp:revision>
  <dcterms:created xsi:type="dcterms:W3CDTF">2024-03-04T15:27:00Z</dcterms:created>
  <dcterms:modified xsi:type="dcterms:W3CDTF">2024-03-04T15:27:00Z</dcterms:modified>
</cp:coreProperties>
</file>