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EC7E" w14:textId="0CDD8B4F" w:rsidR="00E92D06" w:rsidRPr="00661CAF" w:rsidRDefault="00E92D06" w:rsidP="00E92D06">
      <w:pPr>
        <w:rPr>
          <w:rFonts w:asciiTheme="minorHAnsi" w:hAnsiTheme="minorHAnsi" w:cstheme="minorHAnsi"/>
        </w:rPr>
      </w:pPr>
      <w:r w:rsidRPr="00661CAF">
        <w:rPr>
          <w:rFonts w:asciiTheme="minorHAnsi" w:hAnsiTheme="minorHAnsi" w:cstheme="minorHAnsi"/>
          <w:noProof/>
          <w:lang w:val="fr-FR" w:eastAsia="fr-FR"/>
        </w:rPr>
        <w:drawing>
          <wp:anchor distT="0" distB="0" distL="114300" distR="114300" simplePos="0" relativeHeight="251664384" behindDoc="1" locked="0" layoutInCell="1" allowOverlap="1" wp14:anchorId="1C147E8D" wp14:editId="1C801F0F">
            <wp:simplePos x="0" y="0"/>
            <wp:positionH relativeFrom="column">
              <wp:posOffset>20694</wp:posOffset>
            </wp:positionH>
            <wp:positionV relativeFrom="paragraph">
              <wp:posOffset>116205</wp:posOffset>
            </wp:positionV>
            <wp:extent cx="3772800" cy="396000"/>
            <wp:effectExtent l="0" t="0" r="0" b="1079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67FC7" w14:textId="5D100543" w:rsidR="00E92D06" w:rsidRPr="00661CAF" w:rsidRDefault="00E92D06" w:rsidP="00E92D06">
      <w:pPr>
        <w:rPr>
          <w:rFonts w:asciiTheme="minorHAnsi" w:hAnsiTheme="minorHAnsi" w:cstheme="minorHAnsi"/>
        </w:rPr>
      </w:pPr>
    </w:p>
    <w:p w14:paraId="3AD0E59C" w14:textId="1E299522" w:rsidR="00E92D06" w:rsidRPr="00661CAF" w:rsidRDefault="00E92D06" w:rsidP="00E92D06">
      <w:pPr>
        <w:rPr>
          <w:rFonts w:asciiTheme="minorHAnsi" w:hAnsiTheme="minorHAnsi" w:cstheme="minorHAnsi"/>
        </w:rPr>
      </w:pPr>
    </w:p>
    <w:p w14:paraId="5C23023F" w14:textId="28FE0220" w:rsidR="00AA7AAC" w:rsidRPr="00661CAF" w:rsidRDefault="00D0226F"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67456" behindDoc="0" locked="0" layoutInCell="1" allowOverlap="1" wp14:anchorId="129CEA2F" wp14:editId="7A34559E">
                <wp:simplePos x="0" y="0"/>
                <wp:positionH relativeFrom="column">
                  <wp:posOffset>3848100</wp:posOffset>
                </wp:positionH>
                <wp:positionV relativeFrom="paragraph">
                  <wp:posOffset>173355</wp:posOffset>
                </wp:positionV>
                <wp:extent cx="2971800" cy="25781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971800" cy="2578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A44AD3" w14:textId="77777777" w:rsidR="00D0226F" w:rsidRPr="00D0226F" w:rsidRDefault="00D0226F" w:rsidP="002D07B2">
                            <w:pPr>
                              <w:spacing w:line="240" w:lineRule="auto"/>
                              <w:rPr>
                                <w:rFonts w:asciiTheme="minorHAnsi" w:hAnsiTheme="minorHAnsi" w:cstheme="minorHAnsi"/>
                                <w:b/>
                                <w:bCs/>
                                <w:i/>
                                <w:iCs/>
                                <w:color w:val="1C6884"/>
                                <w:sz w:val="56"/>
                                <w:lang w:val="fr-FR"/>
                                <w14:textOutline w14:w="9525" w14:cap="rnd" w14:cmpd="sng" w14:algn="ctr">
                                  <w14:noFill/>
                                  <w14:prstDash w14:val="solid"/>
                                  <w14:bevel/>
                                </w14:textOutline>
                              </w:rPr>
                            </w:pPr>
                            <w:r w:rsidRPr="00D0226F">
                              <w:rPr>
                                <w:rFonts w:asciiTheme="minorHAnsi" w:hAnsiTheme="minorHAnsi" w:cstheme="minorHAnsi"/>
                                <w:b/>
                                <w:bCs/>
                                <w:color w:val="1C6884"/>
                                <w:sz w:val="56"/>
                                <w:lang w:val="fr-FR"/>
                                <w14:textOutline w14:w="9525" w14:cap="rnd" w14:cmpd="sng" w14:algn="ctr">
                                  <w14:noFill/>
                                  <w14:prstDash w14:val="solid"/>
                                  <w14:bevel/>
                                </w14:textOutline>
                              </w:rPr>
                              <w:t xml:space="preserve">Liste d’actions pour les </w:t>
                            </w:r>
                            <w:r w:rsidRPr="00D0226F">
                              <w:rPr>
                                <w:rFonts w:asciiTheme="minorHAnsi" w:hAnsiTheme="minorHAnsi" w:cstheme="minorHAnsi"/>
                                <w:b/>
                                <w:bCs/>
                                <w:i/>
                                <w:iCs/>
                                <w:color w:val="1C6884"/>
                                <w:sz w:val="56"/>
                                <w:lang w:val="fr-FR"/>
                                <w14:textOutline w14:w="9525" w14:cap="rnd" w14:cmpd="sng" w14:algn="ctr">
                                  <w14:noFill/>
                                  <w14:prstDash w14:val="solid"/>
                                  <w14:bevel/>
                                </w14:textOutline>
                              </w:rPr>
                              <w:t>Personnes-Ressources SIMDUT</w:t>
                            </w:r>
                          </w:p>
                          <w:p w14:paraId="4D09D68F" w14:textId="434D5435" w:rsidR="00AA7AAC" w:rsidRPr="00D0226F" w:rsidRDefault="00AA7AAC" w:rsidP="002D07B2">
                            <w:pPr>
                              <w:spacing w:line="240" w:lineRule="auto"/>
                              <w:rPr>
                                <w:rFonts w:asciiTheme="minorHAnsi" w:hAnsiTheme="minorHAnsi" w:cstheme="minorHAnsi"/>
                                <w:b/>
                                <w:bCs/>
                                <w:color w:val="1C6884"/>
                                <w:sz w:val="56"/>
                                <w:lang w:val="fr-F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CEA2F" id="_x0000_t202" coordsize="21600,21600" o:spt="202" path="m,l,21600r21600,l21600,xe">
                <v:stroke joinstyle="miter"/>
                <v:path gradientshapeok="t" o:connecttype="rect"/>
              </v:shapetype>
              <v:shape id="Zone de texte 3" o:spid="_x0000_s1026" type="#_x0000_t202" style="position:absolute;margin-left:303pt;margin-top:13.65pt;width:234pt;height:2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" filled="f" stroked="f">
                <v:textbox>
                  <w:txbxContent>
                    <w:p w14:paraId="08A44AD3" w14:textId="77777777" w:rsidR="00D0226F" w:rsidRPr="00D0226F" w:rsidRDefault="00D0226F" w:rsidP="002D07B2">
                      <w:pPr>
                        <w:spacing w:line="240" w:lineRule="auto"/>
                        <w:rPr>
                          <w:rFonts w:asciiTheme="minorHAnsi" w:hAnsiTheme="minorHAnsi" w:cstheme="minorHAnsi"/>
                          <w:b/>
                          <w:bCs/>
                          <w:i/>
                          <w:iCs/>
                          <w:color w:val="1C6884"/>
                          <w:sz w:val="56"/>
                          <w:lang w:val="fr-FR"/>
                          <w14:textOutline w14:w="9525" w14:cap="rnd" w14:cmpd="sng" w14:algn="ctr">
                            <w14:noFill/>
                            <w14:prstDash w14:val="solid"/>
                            <w14:bevel/>
                          </w14:textOutline>
                        </w:rPr>
                      </w:pPr>
                      <w:r w:rsidRPr="00D0226F">
                        <w:rPr>
                          <w:rFonts w:asciiTheme="minorHAnsi" w:hAnsiTheme="minorHAnsi" w:cstheme="minorHAnsi"/>
                          <w:b/>
                          <w:bCs/>
                          <w:color w:val="1C6884"/>
                          <w:sz w:val="56"/>
                          <w:lang w:val="fr-FR"/>
                          <w14:textOutline w14:w="9525" w14:cap="rnd" w14:cmpd="sng" w14:algn="ctr">
                            <w14:noFill/>
                            <w14:prstDash w14:val="solid"/>
                            <w14:bevel/>
                          </w14:textOutline>
                        </w:rPr>
                        <w:t xml:space="preserve">Liste d’actions pour les </w:t>
                      </w:r>
                      <w:r w:rsidRPr="00D0226F">
                        <w:rPr>
                          <w:rFonts w:asciiTheme="minorHAnsi" w:hAnsiTheme="minorHAnsi" w:cstheme="minorHAnsi"/>
                          <w:b/>
                          <w:bCs/>
                          <w:i/>
                          <w:iCs/>
                          <w:color w:val="1C6884"/>
                          <w:sz w:val="56"/>
                          <w:lang w:val="fr-FR"/>
                          <w14:textOutline w14:w="9525" w14:cap="rnd" w14:cmpd="sng" w14:algn="ctr">
                            <w14:noFill/>
                            <w14:prstDash w14:val="solid"/>
                            <w14:bevel/>
                          </w14:textOutline>
                        </w:rPr>
                        <w:t>Personnes-Ressources SIMDUT</w:t>
                      </w:r>
                    </w:p>
                    <w:p w14:paraId="4D09D68F" w14:textId="434D5435" w:rsidR="00AA7AAC" w:rsidRPr="00D0226F" w:rsidRDefault="00AA7AAC" w:rsidP="002D07B2">
                      <w:pPr>
                        <w:spacing w:line="240" w:lineRule="auto"/>
                        <w:rPr>
                          <w:rFonts w:asciiTheme="minorHAnsi" w:hAnsiTheme="minorHAnsi" w:cstheme="minorHAnsi"/>
                          <w:b/>
                          <w:bCs/>
                          <w:color w:val="1C6884"/>
                          <w:sz w:val="56"/>
                          <w:lang w:val="fr-FR"/>
                          <w14:textOutline w14:w="9525" w14:cap="rnd" w14:cmpd="sng" w14:algn="ctr">
                            <w14:noFill/>
                            <w14:prstDash w14:val="solid"/>
                            <w14:bevel/>
                          </w14:textOutline>
                        </w:rPr>
                      </w:pPr>
                    </w:p>
                  </w:txbxContent>
                </v:textbox>
                <w10:wrap type="square"/>
              </v:shape>
            </w:pict>
          </mc:Fallback>
        </mc:AlternateContent>
      </w:r>
      <w:r w:rsidR="00D06498" w:rsidRPr="00661CAF">
        <w:rPr>
          <w:rFonts w:asciiTheme="minorHAnsi" w:eastAsia="Times New Roman" w:hAnsiTheme="minorHAnsi" w:cstheme="minorHAnsi"/>
          <w:noProof/>
          <w:sz w:val="32"/>
          <w:szCs w:val="32"/>
          <w:lang w:val="fr-FR" w:eastAsia="fr-FR"/>
        </w:rPr>
        <w:drawing>
          <wp:anchor distT="0" distB="0" distL="114300" distR="114300" simplePos="0" relativeHeight="251665408" behindDoc="1" locked="0" layoutInCell="1" allowOverlap="1" wp14:anchorId="2EC8E0B2" wp14:editId="44C58011">
            <wp:simplePos x="0" y="0"/>
            <wp:positionH relativeFrom="column">
              <wp:posOffset>-510540</wp:posOffset>
            </wp:positionH>
            <wp:positionV relativeFrom="paragraph">
              <wp:posOffset>179854</wp:posOffset>
            </wp:positionV>
            <wp:extent cx="4220845" cy="84416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s/APSSAP_ImageCouvertur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20845" cy="844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A106A" w14:textId="707AF31F" w:rsidR="00AA7AAC" w:rsidRPr="00661CAF" w:rsidRDefault="00AA7AAC" w:rsidP="006B5436">
      <w:pPr>
        <w:rPr>
          <w:rFonts w:asciiTheme="minorHAnsi" w:eastAsia="Times New Roman" w:hAnsiTheme="minorHAnsi" w:cstheme="minorHAnsi"/>
          <w:sz w:val="32"/>
          <w:szCs w:val="32"/>
        </w:rPr>
      </w:pPr>
    </w:p>
    <w:p w14:paraId="70F49111" w14:textId="3A5CCBA8" w:rsidR="00AA7AAC" w:rsidRPr="00661CAF" w:rsidRDefault="00AA7AAC" w:rsidP="006B5436">
      <w:pPr>
        <w:rPr>
          <w:rFonts w:asciiTheme="minorHAnsi" w:eastAsia="Times New Roman" w:hAnsiTheme="minorHAnsi" w:cstheme="minorHAnsi"/>
          <w:sz w:val="32"/>
          <w:szCs w:val="32"/>
        </w:rPr>
      </w:pPr>
    </w:p>
    <w:p w14:paraId="716E1BDB" w14:textId="79DC36CC" w:rsidR="00AA7AAC" w:rsidRPr="00661CAF" w:rsidRDefault="00AA7AAC" w:rsidP="006B5436">
      <w:pPr>
        <w:rPr>
          <w:rFonts w:asciiTheme="minorHAnsi" w:eastAsia="Times New Roman" w:hAnsiTheme="minorHAnsi" w:cstheme="minorHAnsi"/>
          <w:sz w:val="32"/>
          <w:szCs w:val="32"/>
        </w:rPr>
      </w:pPr>
    </w:p>
    <w:p w14:paraId="282F82F1" w14:textId="694BC4DA" w:rsidR="00AA7AAC" w:rsidRPr="00661CAF" w:rsidRDefault="00AA7AAC" w:rsidP="006B5436">
      <w:pPr>
        <w:rPr>
          <w:rFonts w:asciiTheme="minorHAnsi" w:eastAsia="Times New Roman" w:hAnsiTheme="minorHAnsi" w:cstheme="minorHAnsi"/>
          <w:sz w:val="32"/>
          <w:szCs w:val="32"/>
        </w:rPr>
      </w:pPr>
    </w:p>
    <w:p w14:paraId="41BF1E0F" w14:textId="5A95CE44" w:rsidR="00AA7AAC" w:rsidRPr="00661CAF" w:rsidRDefault="00AA7AAC" w:rsidP="006B5436">
      <w:pPr>
        <w:rPr>
          <w:rFonts w:asciiTheme="minorHAnsi" w:eastAsia="Times New Roman" w:hAnsiTheme="minorHAnsi" w:cstheme="minorHAnsi"/>
          <w:sz w:val="32"/>
          <w:szCs w:val="32"/>
        </w:rPr>
      </w:pPr>
    </w:p>
    <w:p w14:paraId="5BF0FC5D" w14:textId="6A99A87C" w:rsidR="00AA7AAC" w:rsidRPr="00661CAF" w:rsidRDefault="002D07B2"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g">
            <w:drawing>
              <wp:anchor distT="0" distB="0" distL="114300" distR="114300" simplePos="0" relativeHeight="251668480" behindDoc="0" locked="0" layoutInCell="1" allowOverlap="1" wp14:anchorId="6AEDB91A" wp14:editId="67CED4C7">
                <wp:simplePos x="0" y="0"/>
                <wp:positionH relativeFrom="page">
                  <wp:posOffset>4481195</wp:posOffset>
                </wp:positionH>
                <wp:positionV relativeFrom="page">
                  <wp:posOffset>4173855</wp:posOffset>
                </wp:positionV>
                <wp:extent cx="582295" cy="45085"/>
                <wp:effectExtent l="0" t="12700" r="14605" b="0"/>
                <wp:wrapSquare wrapText="bothSides"/>
                <wp:docPr id="21517" name="Group 21517"/>
                <wp:cNvGraphicFramePr/>
                <a:graphic xmlns:a="http://schemas.openxmlformats.org/drawingml/2006/main">
                  <a:graphicData uri="http://schemas.microsoft.com/office/word/2010/wordprocessingGroup">
                    <wpg:wgp>
                      <wpg:cNvGrpSpPr/>
                      <wpg:grpSpPr>
                        <a:xfrm>
                          <a:off x="0" y="0"/>
                          <a:ext cx="582295" cy="45085"/>
                          <a:chOff x="0" y="0"/>
                          <a:chExt cx="457200" cy="19050"/>
                        </a:xfrm>
                      </wpg:grpSpPr>
                      <wps:wsp>
                        <wps:cNvPr id="21518" name="Shape 21518"/>
                        <wps:cNvSpPr/>
                        <wps:spPr>
                          <a:xfrm>
                            <a:off x="0" y="0"/>
                            <a:ext cx="457200" cy="0"/>
                          </a:xfrm>
                          <a:custGeom>
                            <a:avLst/>
                            <a:gdLst/>
                            <a:ahLst/>
                            <a:cxnLst/>
                            <a:rect l="0" t="0" r="0" b="0"/>
                            <a:pathLst>
                              <a:path w="457200">
                                <a:moveTo>
                                  <a:pt x="0" y="0"/>
                                </a:moveTo>
                                <a:lnTo>
                                  <a:pt x="457200" y="0"/>
                                </a:lnTo>
                              </a:path>
                            </a:pathLst>
                          </a:custGeom>
                          <a:ln w="19050" cap="flat">
                            <a:solidFill>
                              <a:srgbClr val="1C6884"/>
                            </a:solidFill>
                            <a:miter lim="127000"/>
                          </a:ln>
                        </wps:spPr>
                        <wps:style>
                          <a:lnRef idx="1">
                            <a:srgbClr val="39596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FC2925" id="Group 21517" o:spid="_x0000_s1026" style="position:absolute;margin-left:352.85pt;margin-top:328.65pt;width:45.85pt;height:3.55pt;z-index:251668480;mso-position-horizontal-relative:page;mso-position-vertical-relative:page;mso-width-relative:margin;mso-height-relative:margin" coordsize="4572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">
                <v:shape id="Shape 21518"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" path="m,l457200,e" filled="f" strokecolor="#1c6884" strokeweight="1.5pt">
                  <v:stroke miterlimit="83231f" joinstyle="miter"/>
                  <v:path arrowok="t" textboxrect="0,0,457200,0"/>
                </v:shape>
                <w10:wrap type="square" anchorx="page" anchory="page"/>
              </v:group>
            </w:pict>
          </mc:Fallback>
        </mc:AlternateContent>
      </w:r>
    </w:p>
    <w:p w14:paraId="470E7099" w14:textId="0B738A9F" w:rsidR="00AA7AAC" w:rsidRPr="00661CAF" w:rsidRDefault="00D0226F"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72576" behindDoc="0" locked="0" layoutInCell="1" allowOverlap="1" wp14:anchorId="4CA4BBF8" wp14:editId="04C5D6E0">
                <wp:simplePos x="0" y="0"/>
                <wp:positionH relativeFrom="column">
                  <wp:posOffset>3990975</wp:posOffset>
                </wp:positionH>
                <wp:positionV relativeFrom="paragraph">
                  <wp:posOffset>29845</wp:posOffset>
                </wp:positionV>
                <wp:extent cx="2971800" cy="16129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2971800" cy="161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BB540E" w14:textId="2CB14CDD"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OBJECTIF</w:t>
                            </w:r>
                          </w:p>
                          <w:p w14:paraId="41FB7358" w14:textId="77777777" w:rsidR="00D0226F" w:rsidRPr="00D0226F" w:rsidRDefault="00D0226F" w:rsidP="00D0226F">
                            <w:pPr>
                              <w:spacing w:after="12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Cet outil permet de déterminer le niveau de prise en charge du volet SIMDUT.  Il s’adresse aux </w:t>
                            </w:r>
                            <w:r w:rsidRPr="00D0226F">
                              <w:rPr>
                                <w:rFonts w:asciiTheme="minorHAnsi" w:hAnsiTheme="minorHAnsi" w:cstheme="minorHAnsi"/>
                                <w:i/>
                                <w:iCs/>
                                <w:color w:val="343D43"/>
                                <w:lang w:val="fr-FR"/>
                              </w:rPr>
                              <w:t>Personnes-Ressources SIMDUT</w:t>
                            </w:r>
                            <w:r w:rsidRPr="00D0226F">
                              <w:rPr>
                                <w:rFonts w:asciiTheme="minorHAnsi" w:hAnsiTheme="minorHAnsi" w:cstheme="minorHAnsi"/>
                                <w:color w:val="343D43"/>
                                <w:lang w:val="fr-FR"/>
                              </w:rPr>
                              <w:t xml:space="preserve"> ainsi qu’à toute personne qui a un mandat en prévention face à la gestion du SIMDUT dans son établissement. </w:t>
                            </w:r>
                          </w:p>
                          <w:p w14:paraId="7521CC8E" w14:textId="2B99AFD6" w:rsidR="00555707" w:rsidRPr="00D0226F" w:rsidRDefault="00555707" w:rsidP="00D0226F">
                            <w:pPr>
                              <w:spacing w:after="120" w:line="280" w:lineRule="atLeast"/>
                              <w:rPr>
                                <w:rFonts w:asciiTheme="minorHAnsi" w:hAnsiTheme="minorHAnsi" w:cstheme="minorHAnsi"/>
                                <w:b/>
                                <w:bCs/>
                                <w:color w:val="343D43"/>
                                <w:lang w:val="fr-FR"/>
                                <w14:textOutline w14:w="9525" w14:cap="rnd" w14:cmpd="sng" w14:algn="ctr">
                                  <w14:noFill/>
                                  <w14:prstDash w14:val="solid"/>
                                  <w14:bevel/>
                                </w14:textOutline>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4BBF8" id="Zone de texte 8" o:spid="_x0000_s1027" type="#_x0000_t202" style="position:absolute;margin-left:314.25pt;margin-top:2.35pt;width:234pt;height:1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" filled="f" stroked="f">
                <v:textbox inset=",1mm">
                  <w:txbxContent>
                    <w:p w14:paraId="5CBB540E" w14:textId="2CB14CDD"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OBJECTIF</w:t>
                      </w:r>
                    </w:p>
                    <w:p w14:paraId="41FB7358" w14:textId="77777777" w:rsidR="00D0226F" w:rsidRPr="00D0226F" w:rsidRDefault="00D0226F" w:rsidP="00D0226F">
                      <w:pPr>
                        <w:spacing w:after="12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Cet outil permet de déterminer le niveau de prise en charge du volet SIMDUT.  Il s’adresse aux </w:t>
                      </w:r>
                      <w:r w:rsidRPr="00D0226F">
                        <w:rPr>
                          <w:rFonts w:asciiTheme="minorHAnsi" w:hAnsiTheme="minorHAnsi" w:cstheme="minorHAnsi"/>
                          <w:i/>
                          <w:iCs/>
                          <w:color w:val="343D43"/>
                          <w:lang w:val="fr-FR"/>
                        </w:rPr>
                        <w:t>Personnes-Ressources SIMDUT</w:t>
                      </w:r>
                      <w:r w:rsidRPr="00D0226F">
                        <w:rPr>
                          <w:rFonts w:asciiTheme="minorHAnsi" w:hAnsiTheme="minorHAnsi" w:cstheme="minorHAnsi"/>
                          <w:color w:val="343D43"/>
                          <w:lang w:val="fr-FR"/>
                        </w:rPr>
                        <w:t xml:space="preserve"> ainsi qu’à toute personne qui a un mandat en prévention face à la gestion du SIMDUT dans son établissement. </w:t>
                      </w:r>
                    </w:p>
                    <w:p w14:paraId="7521CC8E" w14:textId="2B99AFD6" w:rsidR="00555707" w:rsidRPr="00D0226F" w:rsidRDefault="00555707" w:rsidP="00D0226F">
                      <w:pPr>
                        <w:spacing w:after="120" w:line="280" w:lineRule="atLeast"/>
                        <w:rPr>
                          <w:rFonts w:asciiTheme="minorHAnsi" w:hAnsiTheme="minorHAnsi" w:cstheme="minorHAnsi"/>
                          <w:b/>
                          <w:bCs/>
                          <w:color w:val="343D43"/>
                          <w:lang w:val="fr-FR"/>
                          <w14:textOutline w14:w="9525" w14:cap="rnd" w14:cmpd="sng" w14:algn="ctr">
                            <w14:noFill/>
                            <w14:prstDash w14:val="solid"/>
                            <w14:bevel/>
                          </w14:textOutline>
                        </w:rPr>
                      </w:pPr>
                    </w:p>
                  </w:txbxContent>
                </v:textbox>
                <w10:wrap type="square"/>
              </v:shape>
            </w:pict>
          </mc:Fallback>
        </mc:AlternateContent>
      </w:r>
    </w:p>
    <w:p w14:paraId="10027E3E" w14:textId="6365092C" w:rsidR="00AA7AAC" w:rsidRPr="00661CAF" w:rsidRDefault="00AA7AAC" w:rsidP="006B5436">
      <w:pPr>
        <w:rPr>
          <w:rFonts w:asciiTheme="minorHAnsi" w:eastAsia="Times New Roman" w:hAnsiTheme="minorHAnsi" w:cstheme="minorHAnsi"/>
          <w:sz w:val="32"/>
          <w:szCs w:val="32"/>
        </w:rPr>
      </w:pPr>
    </w:p>
    <w:p w14:paraId="4AB1D023" w14:textId="3C6F0DE7" w:rsidR="00AA7AAC" w:rsidRPr="00661CAF" w:rsidRDefault="00AA7AAC" w:rsidP="006B5436">
      <w:pPr>
        <w:rPr>
          <w:rFonts w:asciiTheme="minorHAnsi" w:eastAsia="Times New Roman" w:hAnsiTheme="minorHAnsi" w:cstheme="minorHAnsi"/>
          <w:sz w:val="32"/>
          <w:szCs w:val="32"/>
        </w:rPr>
      </w:pPr>
    </w:p>
    <w:p w14:paraId="228AB0B9" w14:textId="2768490A" w:rsidR="00AA7AAC" w:rsidRPr="00661CAF" w:rsidRDefault="00D0226F"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74624" behindDoc="0" locked="0" layoutInCell="1" allowOverlap="1" wp14:anchorId="0D5E5997" wp14:editId="34D0F72A">
                <wp:simplePos x="0" y="0"/>
                <wp:positionH relativeFrom="column">
                  <wp:posOffset>3987800</wp:posOffset>
                </wp:positionH>
                <wp:positionV relativeFrom="paragraph">
                  <wp:posOffset>327660</wp:posOffset>
                </wp:positionV>
                <wp:extent cx="2971800" cy="37211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2971800" cy="3721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50DA99" w14:textId="066CF2DC"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PROCÉDURE D’UTILISATION</w:t>
                            </w:r>
                          </w:p>
                          <w:p w14:paraId="6BD3BB70" w14:textId="77777777" w:rsidR="00D0226F" w:rsidRPr="00D0226F" w:rsidRDefault="00D0226F" w:rsidP="00D0226F">
                            <w:pPr>
                              <w:spacing w:after="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Après avoir complété votre formation théorique, </w:t>
                            </w:r>
                            <w:r w:rsidRPr="00D0226F">
                              <w:rPr>
                                <w:rFonts w:asciiTheme="minorHAnsi" w:hAnsiTheme="minorHAnsi" w:cstheme="minorHAnsi"/>
                                <w:i/>
                                <w:color w:val="343D43"/>
                                <w:lang w:val="fr-FR"/>
                              </w:rPr>
                              <w:t>Le SIMDUT 2015</w:t>
                            </w:r>
                            <w:r w:rsidRPr="00D0226F">
                              <w:rPr>
                                <w:rFonts w:asciiTheme="minorHAnsi" w:hAnsiTheme="minorHAnsi" w:cstheme="minorHAnsi"/>
                                <w:color w:val="343D43"/>
                                <w:lang w:val="fr-FR"/>
                              </w:rPr>
                              <w:t xml:space="preserve"> en ligne :</w:t>
                            </w:r>
                          </w:p>
                          <w:p w14:paraId="3AFBB7CF" w14:textId="77777777" w:rsidR="00555707" w:rsidRPr="00D0226F" w:rsidRDefault="00555707" w:rsidP="00D0226F">
                            <w:pPr>
                              <w:spacing w:after="0" w:line="280" w:lineRule="atLeast"/>
                              <w:rPr>
                                <w:rFonts w:asciiTheme="minorHAnsi" w:hAnsiTheme="minorHAnsi" w:cstheme="minorHAnsi"/>
                                <w:color w:val="343D43"/>
                                <w:lang w:val="fr-FR"/>
                              </w:rPr>
                            </w:pPr>
                          </w:p>
                          <w:p w14:paraId="738ADD26" w14:textId="550D2926" w:rsid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Cocher les actions accomplies au fur et à mesure de votre progression au travers des 3 étapes proposées (Connaître, Intervenir, Évaluer). </w:t>
                            </w:r>
                          </w:p>
                          <w:p w14:paraId="74F076B6" w14:textId="77777777" w:rsidR="00D0226F" w:rsidRPr="00D0226F" w:rsidRDefault="00D0226F" w:rsidP="001A3691">
                            <w:pPr>
                              <w:spacing w:after="0" w:line="220" w:lineRule="atLeast"/>
                              <w:ind w:left="284"/>
                              <w:rPr>
                                <w:rFonts w:asciiTheme="minorHAnsi" w:hAnsiTheme="minorHAnsi" w:cstheme="minorHAnsi"/>
                                <w:color w:val="343D43"/>
                              </w:rPr>
                            </w:pPr>
                          </w:p>
                          <w:p w14:paraId="3152EAF9" w14:textId="2488D6DA" w:rsidR="00D0226F" w:rsidRPr="001A3691" w:rsidRDefault="00D0226F" w:rsidP="00D0226F">
                            <w:pPr>
                              <w:spacing w:after="0" w:line="280" w:lineRule="atLeast"/>
                              <w:ind w:left="284"/>
                              <w:rPr>
                                <w:rFonts w:asciiTheme="minorHAnsi" w:hAnsiTheme="minorHAnsi" w:cstheme="minorHAnsi"/>
                                <w:i/>
                                <w:iCs/>
                                <w:color w:val="343D43"/>
                              </w:rPr>
                            </w:pPr>
                            <w:r w:rsidRPr="001A3691">
                              <w:rPr>
                                <w:rFonts w:asciiTheme="minorHAnsi" w:hAnsiTheme="minorHAnsi" w:cstheme="minorHAnsi"/>
                                <w:i/>
                                <w:iCs/>
                                <w:color w:val="343D43"/>
                              </w:rPr>
                              <w:t xml:space="preserve">Vous pouvez effectuer les actions dans l’ordre de votre choix pour chaque étape. </w:t>
                            </w:r>
                          </w:p>
                          <w:p w14:paraId="30A7370C" w14:textId="77777777" w:rsidR="00D0226F" w:rsidRPr="00D0226F" w:rsidRDefault="00D0226F" w:rsidP="00D0226F">
                            <w:pPr>
                              <w:spacing w:after="0" w:line="280" w:lineRule="atLeast"/>
                              <w:ind w:left="284"/>
                              <w:rPr>
                                <w:rFonts w:asciiTheme="minorHAnsi" w:hAnsiTheme="minorHAnsi" w:cstheme="minorHAnsi"/>
                                <w:color w:val="343D43"/>
                              </w:rPr>
                            </w:pPr>
                          </w:p>
                          <w:p w14:paraId="46DBABDB" w14:textId="77777777" w:rsidR="00D0226F" w:rsidRP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Contacter les conseillers de l’APSSAP à chacune des étapes où vous aurez des questions ou des besoins d’accompagnement spécifique au www.apssap.qc.ca sous l’onglet Demande de service. </w:t>
                            </w:r>
                          </w:p>
                          <w:p w14:paraId="74C218C2" w14:textId="77777777" w:rsidR="00D0226F" w:rsidRDefault="00D0226F" w:rsidP="001A3691">
                            <w:pPr>
                              <w:spacing w:after="0" w:line="240" w:lineRule="exact"/>
                              <w:ind w:left="284"/>
                              <w:rPr>
                                <w:rFonts w:asciiTheme="minorHAnsi" w:hAnsiTheme="minorHAnsi" w:cstheme="minorHAnsi"/>
                                <w:color w:val="343D43"/>
                              </w:rPr>
                            </w:pPr>
                          </w:p>
                          <w:p w14:paraId="45DF1691" w14:textId="2B8C8A53" w:rsidR="00555707" w:rsidRPr="001A3691" w:rsidRDefault="00D0226F" w:rsidP="00D0226F">
                            <w:pPr>
                              <w:spacing w:after="0" w:line="280" w:lineRule="atLeast"/>
                              <w:ind w:left="284"/>
                              <w:rPr>
                                <w:rFonts w:asciiTheme="minorHAnsi" w:hAnsiTheme="minorHAnsi" w:cstheme="minorHAnsi"/>
                                <w:b/>
                                <w:bCs/>
                                <w:i/>
                                <w:iCs/>
                                <w:color w:val="343D43"/>
                                <w14:textOutline w14:w="9525" w14:cap="rnd" w14:cmpd="sng" w14:algn="ctr">
                                  <w14:noFill/>
                                  <w14:prstDash w14:val="solid"/>
                                  <w14:bevel/>
                                </w14:textOutline>
                              </w:rPr>
                            </w:pPr>
                            <w:r w:rsidRPr="001A3691">
                              <w:rPr>
                                <w:rFonts w:asciiTheme="minorHAnsi" w:hAnsiTheme="minorHAnsi" w:cstheme="minorHAnsi"/>
                                <w:i/>
                                <w:iCs/>
                                <w:color w:val="343D43"/>
                              </w:rPr>
                              <w:t>À noter que tous les services de l’APSSAP sont gratuits.</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5E5997" id="Zone de texte 9" o:spid="_x0000_s1028" type="#_x0000_t202" style="position:absolute;margin-left:314pt;margin-top:25.8pt;width:234pt;height:2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" filled="f" stroked="f">
                <v:textbox inset=",1mm">
                  <w:txbxContent>
                    <w:p w14:paraId="7150DA99" w14:textId="066CF2DC"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PROCÉDURE D’UTILISATION</w:t>
                      </w:r>
                    </w:p>
                    <w:p w14:paraId="6BD3BB70" w14:textId="77777777" w:rsidR="00D0226F" w:rsidRPr="00D0226F" w:rsidRDefault="00D0226F" w:rsidP="00D0226F">
                      <w:pPr>
                        <w:spacing w:after="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Après avoir complété votre formation théorique, </w:t>
                      </w:r>
                      <w:r w:rsidRPr="00D0226F">
                        <w:rPr>
                          <w:rFonts w:asciiTheme="minorHAnsi" w:hAnsiTheme="minorHAnsi" w:cstheme="minorHAnsi"/>
                          <w:i/>
                          <w:color w:val="343D43"/>
                          <w:lang w:val="fr-FR"/>
                        </w:rPr>
                        <w:t>Le SIMDUT 2015</w:t>
                      </w:r>
                      <w:r w:rsidRPr="00D0226F">
                        <w:rPr>
                          <w:rFonts w:asciiTheme="minorHAnsi" w:hAnsiTheme="minorHAnsi" w:cstheme="minorHAnsi"/>
                          <w:color w:val="343D43"/>
                          <w:lang w:val="fr-FR"/>
                        </w:rPr>
                        <w:t xml:space="preserve"> en ligne :</w:t>
                      </w:r>
                    </w:p>
                    <w:p w14:paraId="3AFBB7CF" w14:textId="77777777" w:rsidR="00555707" w:rsidRPr="00D0226F" w:rsidRDefault="00555707" w:rsidP="00D0226F">
                      <w:pPr>
                        <w:spacing w:after="0" w:line="280" w:lineRule="atLeast"/>
                        <w:rPr>
                          <w:rFonts w:asciiTheme="minorHAnsi" w:hAnsiTheme="minorHAnsi" w:cstheme="minorHAnsi"/>
                          <w:color w:val="343D43"/>
                          <w:lang w:val="fr-FR"/>
                        </w:rPr>
                      </w:pPr>
                    </w:p>
                    <w:p w14:paraId="738ADD26" w14:textId="550D2926" w:rsid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Cocher les actions accomplies au fur et à mesure de votre progression au travers des 3 étapes proposées (Connaître, Intervenir, Évaluer). </w:t>
                      </w:r>
                    </w:p>
                    <w:p w14:paraId="74F076B6" w14:textId="77777777" w:rsidR="00D0226F" w:rsidRPr="00D0226F" w:rsidRDefault="00D0226F" w:rsidP="001A3691">
                      <w:pPr>
                        <w:spacing w:after="0" w:line="220" w:lineRule="atLeast"/>
                        <w:ind w:left="284"/>
                        <w:rPr>
                          <w:rFonts w:asciiTheme="minorHAnsi" w:hAnsiTheme="minorHAnsi" w:cstheme="minorHAnsi"/>
                          <w:color w:val="343D43"/>
                        </w:rPr>
                      </w:pPr>
                    </w:p>
                    <w:p w14:paraId="3152EAF9" w14:textId="2488D6DA" w:rsidR="00D0226F" w:rsidRPr="001A3691" w:rsidRDefault="00D0226F" w:rsidP="00D0226F">
                      <w:pPr>
                        <w:spacing w:after="0" w:line="280" w:lineRule="atLeast"/>
                        <w:ind w:left="284"/>
                        <w:rPr>
                          <w:rFonts w:asciiTheme="minorHAnsi" w:hAnsiTheme="minorHAnsi" w:cstheme="minorHAnsi"/>
                          <w:i/>
                          <w:iCs/>
                          <w:color w:val="343D43"/>
                        </w:rPr>
                      </w:pPr>
                      <w:r w:rsidRPr="001A3691">
                        <w:rPr>
                          <w:rFonts w:asciiTheme="minorHAnsi" w:hAnsiTheme="minorHAnsi" w:cstheme="minorHAnsi"/>
                          <w:i/>
                          <w:iCs/>
                          <w:color w:val="343D43"/>
                        </w:rPr>
                        <w:t xml:space="preserve">Vous pouvez effectuer les actions dans l’ordre de votre choix pour chaque étape. </w:t>
                      </w:r>
                    </w:p>
                    <w:p w14:paraId="30A7370C" w14:textId="77777777" w:rsidR="00D0226F" w:rsidRPr="00D0226F" w:rsidRDefault="00D0226F" w:rsidP="00D0226F">
                      <w:pPr>
                        <w:spacing w:after="0" w:line="280" w:lineRule="atLeast"/>
                        <w:ind w:left="284"/>
                        <w:rPr>
                          <w:rFonts w:asciiTheme="minorHAnsi" w:hAnsiTheme="minorHAnsi" w:cstheme="minorHAnsi"/>
                          <w:color w:val="343D43"/>
                        </w:rPr>
                      </w:pPr>
                    </w:p>
                    <w:p w14:paraId="46DBABDB" w14:textId="77777777" w:rsidR="00D0226F" w:rsidRP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Contacter les conseillers de l’APSSAP à chacune des étapes où vous aurez des questions ou des besoins d’accompagnement spécifique au www.apssap.qc.ca sous l’onglet Demande de service. </w:t>
                      </w:r>
                    </w:p>
                    <w:p w14:paraId="74C218C2" w14:textId="77777777" w:rsidR="00D0226F" w:rsidRDefault="00D0226F" w:rsidP="001A3691">
                      <w:pPr>
                        <w:spacing w:after="0" w:line="240" w:lineRule="exact"/>
                        <w:ind w:left="284"/>
                        <w:rPr>
                          <w:rFonts w:asciiTheme="minorHAnsi" w:hAnsiTheme="minorHAnsi" w:cstheme="minorHAnsi"/>
                          <w:color w:val="343D43"/>
                        </w:rPr>
                      </w:pPr>
                    </w:p>
                    <w:p w14:paraId="45DF1691" w14:textId="2B8C8A53" w:rsidR="00555707" w:rsidRPr="001A3691" w:rsidRDefault="00D0226F" w:rsidP="00D0226F">
                      <w:pPr>
                        <w:spacing w:after="0" w:line="280" w:lineRule="atLeast"/>
                        <w:ind w:left="284"/>
                        <w:rPr>
                          <w:rFonts w:asciiTheme="minorHAnsi" w:hAnsiTheme="minorHAnsi" w:cstheme="minorHAnsi"/>
                          <w:b/>
                          <w:bCs/>
                          <w:i/>
                          <w:iCs/>
                          <w:color w:val="343D43"/>
                          <w14:textOutline w14:w="9525" w14:cap="rnd" w14:cmpd="sng" w14:algn="ctr">
                            <w14:noFill/>
                            <w14:prstDash w14:val="solid"/>
                            <w14:bevel/>
                          </w14:textOutline>
                        </w:rPr>
                      </w:pPr>
                      <w:r w:rsidRPr="001A3691">
                        <w:rPr>
                          <w:rFonts w:asciiTheme="minorHAnsi" w:hAnsiTheme="minorHAnsi" w:cstheme="minorHAnsi"/>
                          <w:i/>
                          <w:iCs/>
                          <w:color w:val="343D43"/>
                        </w:rPr>
                        <w:t>À noter que tous les services de l’APSSAP sont gratuits.</w:t>
                      </w:r>
                    </w:p>
                  </w:txbxContent>
                </v:textbox>
                <w10:wrap type="square"/>
              </v:shape>
            </w:pict>
          </mc:Fallback>
        </mc:AlternateContent>
      </w:r>
    </w:p>
    <w:p w14:paraId="3DAA7329" w14:textId="1AF0EAB1" w:rsidR="00AA7AAC" w:rsidRPr="00661CAF" w:rsidRDefault="00AA7AAC" w:rsidP="006B5436">
      <w:pPr>
        <w:rPr>
          <w:rFonts w:asciiTheme="minorHAnsi" w:eastAsia="Times New Roman" w:hAnsiTheme="minorHAnsi" w:cstheme="minorHAnsi"/>
          <w:sz w:val="32"/>
          <w:szCs w:val="32"/>
        </w:rPr>
      </w:pPr>
    </w:p>
    <w:p w14:paraId="4F10D073" w14:textId="38A4000D" w:rsidR="00AA7AAC" w:rsidRPr="00661CAF" w:rsidRDefault="00AA7AAC" w:rsidP="006B5436">
      <w:pPr>
        <w:rPr>
          <w:rFonts w:asciiTheme="minorHAnsi" w:eastAsia="Times New Roman" w:hAnsiTheme="minorHAnsi" w:cstheme="minorHAnsi"/>
          <w:sz w:val="32"/>
          <w:szCs w:val="32"/>
        </w:rPr>
      </w:pPr>
    </w:p>
    <w:p w14:paraId="53199C79" w14:textId="15C48685" w:rsidR="00AA7AAC" w:rsidRPr="00661CAF" w:rsidRDefault="00AA7AAC" w:rsidP="006B5436">
      <w:pPr>
        <w:rPr>
          <w:rFonts w:asciiTheme="minorHAnsi" w:eastAsia="Times New Roman" w:hAnsiTheme="minorHAnsi" w:cstheme="minorHAnsi"/>
          <w:sz w:val="32"/>
          <w:szCs w:val="32"/>
        </w:rPr>
      </w:pPr>
    </w:p>
    <w:p w14:paraId="1894BFDA" w14:textId="6AD799CC" w:rsidR="00AA7AAC" w:rsidRPr="00661CAF" w:rsidRDefault="00555707" w:rsidP="00555707">
      <w:pPr>
        <w:tabs>
          <w:tab w:val="left" w:pos="5260"/>
        </w:tabs>
        <w:rPr>
          <w:rFonts w:asciiTheme="minorHAnsi" w:eastAsia="Times New Roman" w:hAnsiTheme="minorHAnsi" w:cstheme="minorHAnsi"/>
          <w:sz w:val="32"/>
          <w:szCs w:val="32"/>
        </w:rPr>
      </w:pPr>
      <w:r w:rsidRPr="00661CAF">
        <w:rPr>
          <w:rFonts w:asciiTheme="minorHAnsi" w:eastAsia="Times New Roman" w:hAnsiTheme="minorHAnsi" w:cstheme="minorHAnsi"/>
          <w:sz w:val="32"/>
          <w:szCs w:val="32"/>
        </w:rPr>
        <w:tab/>
      </w:r>
    </w:p>
    <w:p w14:paraId="1D90C545" w14:textId="77777777" w:rsidR="00AA7AAC" w:rsidRPr="00661CAF" w:rsidRDefault="00AA7AAC" w:rsidP="006B5436">
      <w:pPr>
        <w:rPr>
          <w:rFonts w:asciiTheme="minorHAnsi" w:eastAsia="Times New Roman" w:hAnsiTheme="minorHAnsi" w:cstheme="minorHAnsi"/>
          <w:sz w:val="32"/>
          <w:szCs w:val="32"/>
        </w:rPr>
      </w:pPr>
    </w:p>
    <w:p w14:paraId="55ECAEF3" w14:textId="73DF3746" w:rsidR="00AA7AAC" w:rsidRPr="00661CAF" w:rsidRDefault="00AA7AAC" w:rsidP="006B5436">
      <w:pPr>
        <w:rPr>
          <w:rFonts w:asciiTheme="minorHAnsi" w:eastAsia="Times New Roman" w:hAnsiTheme="minorHAnsi" w:cstheme="minorHAnsi"/>
          <w:sz w:val="32"/>
          <w:szCs w:val="32"/>
        </w:rPr>
      </w:pPr>
    </w:p>
    <w:p w14:paraId="740073AB" w14:textId="77777777" w:rsidR="00AA7AAC" w:rsidRPr="00661CAF" w:rsidRDefault="00AA7AAC" w:rsidP="006B5436">
      <w:pPr>
        <w:rPr>
          <w:rFonts w:asciiTheme="minorHAnsi" w:eastAsia="Times New Roman" w:hAnsiTheme="minorHAnsi" w:cstheme="minorHAnsi"/>
          <w:sz w:val="32"/>
          <w:szCs w:val="32"/>
        </w:rPr>
      </w:pPr>
    </w:p>
    <w:p w14:paraId="50626DB1" w14:textId="77777777" w:rsidR="00AA7AAC" w:rsidRPr="00661CAF" w:rsidRDefault="00AA7AAC" w:rsidP="006B5436">
      <w:pPr>
        <w:rPr>
          <w:rFonts w:asciiTheme="minorHAnsi" w:eastAsia="Times New Roman" w:hAnsiTheme="minorHAnsi" w:cstheme="minorHAnsi"/>
          <w:sz w:val="32"/>
          <w:szCs w:val="32"/>
        </w:rPr>
      </w:pPr>
    </w:p>
    <w:p w14:paraId="6B1701D4" w14:textId="77777777" w:rsidR="00AA7AAC" w:rsidRPr="00661CAF" w:rsidRDefault="00AA7AAC" w:rsidP="006B5436">
      <w:pPr>
        <w:rPr>
          <w:rFonts w:asciiTheme="minorHAnsi" w:eastAsia="Times New Roman" w:hAnsiTheme="minorHAnsi" w:cstheme="minorHAnsi"/>
          <w:sz w:val="32"/>
          <w:szCs w:val="32"/>
        </w:rPr>
      </w:pPr>
    </w:p>
    <w:p w14:paraId="3CA7A893" w14:textId="77777777" w:rsidR="00E24450" w:rsidRPr="002D07B2" w:rsidRDefault="00E24450" w:rsidP="00E24450">
      <w:pPr>
        <w:spacing w:after="0" w:line="280" w:lineRule="atLeast"/>
        <w:rPr>
          <w:rFonts w:asciiTheme="minorHAnsi" w:hAnsiTheme="minorHAnsi" w:cstheme="minorHAnsi"/>
          <w:i/>
        </w:rPr>
      </w:pPr>
    </w:p>
    <w:p w14:paraId="1214C849" w14:textId="07390AB7" w:rsidR="001A3691" w:rsidRPr="00661CAF" w:rsidRDefault="001A3691" w:rsidP="001A3691">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Pr>
          <w:rFonts w:asciiTheme="minorHAnsi" w:hAnsiTheme="minorHAnsi" w:cstheme="minorHAnsi"/>
          <w:b/>
          <w:bCs/>
          <w:color w:val="1C6884"/>
          <w14:textOutline w14:w="9525" w14:cap="rnd" w14:cmpd="sng" w14:algn="ctr">
            <w14:noFill/>
            <w14:prstDash w14:val="solid"/>
            <w14:bevel/>
          </w14:textOutline>
        </w:rPr>
        <w:t xml:space="preserve">LEXIQUE : </w:t>
      </w:r>
    </w:p>
    <w:p w14:paraId="0EAEFF83" w14:textId="77777777" w:rsidR="00E24450" w:rsidRPr="002D07B2" w:rsidRDefault="00E24450" w:rsidP="00E24450">
      <w:pPr>
        <w:spacing w:after="0" w:line="280" w:lineRule="atLeast"/>
        <w:ind w:left="284"/>
        <w:rPr>
          <w:rFonts w:asciiTheme="minorHAnsi" w:hAnsiTheme="minorHAnsi" w:cstheme="minorHAnsi"/>
          <w:color w:val="343D43"/>
        </w:rPr>
      </w:pPr>
      <w:r w:rsidRPr="002D07B2">
        <w:rPr>
          <w:rFonts w:asciiTheme="minorHAnsi" w:hAnsiTheme="minorHAnsi" w:cstheme="minorHAnsi"/>
          <w:b/>
          <w:bCs/>
          <w:color w:val="343D43"/>
        </w:rPr>
        <w:t>FDS </w:t>
      </w:r>
      <w:r w:rsidRPr="002D07B2">
        <w:rPr>
          <w:rFonts w:asciiTheme="minorHAnsi" w:hAnsiTheme="minorHAnsi" w:cstheme="minorHAnsi"/>
          <w:color w:val="343D43"/>
        </w:rPr>
        <w:t>:  Fiche de données de sécurité</w:t>
      </w:r>
    </w:p>
    <w:p w14:paraId="60AFF1E2" w14:textId="6A8CEACD" w:rsidR="00E24450" w:rsidRPr="002D07B2" w:rsidRDefault="00E24450" w:rsidP="00E24450">
      <w:pPr>
        <w:spacing w:after="0" w:line="280" w:lineRule="atLeast"/>
        <w:ind w:left="284"/>
        <w:rPr>
          <w:rFonts w:asciiTheme="minorHAnsi" w:hAnsiTheme="minorHAnsi" w:cstheme="minorHAnsi"/>
          <w:color w:val="343D43"/>
        </w:rPr>
      </w:pPr>
      <w:r w:rsidRPr="002D07B2">
        <w:rPr>
          <w:rFonts w:asciiTheme="minorHAnsi" w:hAnsiTheme="minorHAnsi" w:cstheme="minorHAnsi"/>
          <w:b/>
          <w:bCs/>
          <w:color w:val="343D43"/>
        </w:rPr>
        <w:t>EPI :</w:t>
      </w:r>
      <w:r w:rsidRPr="002D07B2">
        <w:rPr>
          <w:rFonts w:asciiTheme="minorHAnsi" w:hAnsiTheme="minorHAnsi" w:cstheme="minorHAnsi"/>
          <w:color w:val="343D43"/>
        </w:rPr>
        <w:t xml:space="preserve">   Équipement de protection individuelle</w:t>
      </w:r>
    </w:p>
    <w:p w14:paraId="6912FE29" w14:textId="77777777" w:rsidR="00D0226F" w:rsidRPr="002D07B2" w:rsidRDefault="00D0226F">
      <w:pPr>
        <w:spacing w:after="160" w:line="259" w:lineRule="auto"/>
        <w:rPr>
          <w:rFonts w:asciiTheme="minorHAnsi" w:hAnsiTheme="minorHAnsi" w:cstheme="minorHAnsi"/>
          <w:b/>
          <w:u w:val="single"/>
        </w:rPr>
      </w:pPr>
    </w:p>
    <w:p w14:paraId="4BE1DE92" w14:textId="2184FD4C" w:rsidR="00D0226F" w:rsidRPr="002D07B2" w:rsidRDefault="00E24450" w:rsidP="00E24450">
      <w:pPr>
        <w:spacing w:after="160" w:line="259" w:lineRule="auto"/>
        <w:jc w:val="center"/>
        <w:rPr>
          <w:rFonts w:asciiTheme="minorHAnsi" w:hAnsiTheme="minorHAnsi" w:cstheme="minorHAnsi"/>
          <w:b/>
          <w:u w:val="single"/>
        </w:rPr>
      </w:pPr>
      <w:r w:rsidRPr="002D07B2">
        <w:rPr>
          <w:noProof/>
          <w:lang w:eastAsia="fr-CA"/>
        </w:rPr>
        <w:drawing>
          <wp:inline distT="0" distB="0" distL="0" distR="0" wp14:anchorId="05F60BC7" wp14:editId="7E6DDA3C">
            <wp:extent cx="3690579" cy="2446867"/>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8424" cy="2452068"/>
                    </a:xfrm>
                    <a:prstGeom prst="rect">
                      <a:avLst/>
                    </a:prstGeom>
                  </pic:spPr>
                </pic:pic>
              </a:graphicData>
            </a:graphic>
          </wp:inline>
        </w:drawing>
      </w:r>
    </w:p>
    <w:p w14:paraId="5623F116" w14:textId="77777777" w:rsidR="00AC0D51" w:rsidRDefault="00AC0D51">
      <w:pPr>
        <w:spacing w:after="160" w:line="259" w:lineRule="auto"/>
        <w:rPr>
          <w:rFonts w:asciiTheme="minorHAnsi" w:hAnsiTheme="minorHAnsi" w:cstheme="minorHAnsi"/>
          <w:b/>
          <w:u w:val="single"/>
        </w:rPr>
      </w:pPr>
    </w:p>
    <w:p w14:paraId="57D0A462" w14:textId="63BC9EC6" w:rsidR="00AA350A" w:rsidRPr="002D07B2" w:rsidRDefault="00221BF6">
      <w:pPr>
        <w:spacing w:after="160" w:line="259" w:lineRule="auto"/>
        <w:rPr>
          <w:rFonts w:asciiTheme="minorHAnsi" w:hAnsiTheme="minorHAnsi" w:cstheme="minorHAnsi"/>
          <w:b/>
          <w:u w:val="single"/>
        </w:rPr>
      </w:pPr>
      <w:r w:rsidRPr="002D07B2">
        <w:rPr>
          <w:rFonts w:asciiTheme="minorHAnsi" w:hAnsiTheme="minorHAnsi" w:cstheme="minorHAnsi"/>
          <w:noProof/>
          <w:lang w:val="fr-FR" w:eastAsia="fr-FR"/>
        </w:rPr>
        <mc:AlternateContent>
          <mc:Choice Requires="wps">
            <w:drawing>
              <wp:anchor distT="0" distB="0" distL="114300" distR="114300" simplePos="0" relativeHeight="251676672" behindDoc="0" locked="0" layoutInCell="1" allowOverlap="1" wp14:anchorId="20BE490B" wp14:editId="4CC83518">
                <wp:simplePos x="0" y="0"/>
                <wp:positionH relativeFrom="column">
                  <wp:posOffset>-12700</wp:posOffset>
                </wp:positionH>
                <wp:positionV relativeFrom="paragraph">
                  <wp:posOffset>186690</wp:posOffset>
                </wp:positionV>
                <wp:extent cx="6769735" cy="3429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67697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AE4D6" w14:textId="015B542D" w:rsidR="00AA7AAC" w:rsidRDefault="00AA350A" w:rsidP="00AA350A">
                            <w:pPr>
                              <w:spacing w:after="120" w:line="160" w:lineRule="atLeast"/>
                              <w:jc w:val="center"/>
                              <w:rPr>
                                <w:rFonts w:asciiTheme="minorHAnsi" w:hAnsiTheme="minorHAnsi" w:cstheme="minorHAnsi"/>
                                <w:b/>
                                <w:bCs/>
                                <w:color w:val="FFFFFF" w:themeColor="background1"/>
                                <w:sz w:val="32"/>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1</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CONNAÎTRE</w:t>
                            </w:r>
                          </w:p>
                          <w:p w14:paraId="39938CCA" w14:textId="73B7779B" w:rsidR="00E24450" w:rsidRPr="00661CAF" w:rsidRDefault="00E24450" w:rsidP="00AA350A">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Pr>
                                <w:rFonts w:asciiTheme="minorHAnsi" w:hAnsiTheme="minorHAnsi" w:cstheme="minorHAnsi"/>
                                <w:b/>
                                <w:bCs/>
                                <w:color w:val="FFFFFF" w:themeColor="background1"/>
                                <w:sz w:val="32"/>
                                <w14:textOutline w14:w="9525" w14:cap="rnd" w14:cmpd="sng" w14:algn="ctr">
                                  <w14:noFill/>
                                  <w14:prstDash w14:val="solid"/>
                                  <w14:bevel/>
                                </w14:textOutline>
                              </w:rPr>
                              <w:t>ÇI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490B" id="Zone de texte 4" o:spid="_x0000_s1029" type="#_x0000_t202" style="position:absolute;margin-left:-1pt;margin-top:14.7pt;width:533.0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" filled="f" stroked="f">
                <v:textbox>
                  <w:txbxContent>
                    <w:p w14:paraId="1D0AE4D6" w14:textId="015B542D" w:rsidR="00AA7AAC" w:rsidRDefault="00AA350A" w:rsidP="00AA350A">
                      <w:pPr>
                        <w:spacing w:after="120" w:line="160" w:lineRule="atLeast"/>
                        <w:jc w:val="center"/>
                        <w:rPr>
                          <w:rFonts w:asciiTheme="minorHAnsi" w:hAnsiTheme="minorHAnsi" w:cstheme="minorHAnsi"/>
                          <w:b/>
                          <w:bCs/>
                          <w:color w:val="FFFFFF" w:themeColor="background1"/>
                          <w:sz w:val="32"/>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1</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CONNAÎTRE</w:t>
                      </w:r>
                    </w:p>
                    <w:p w14:paraId="39938CCA" w14:textId="73B7779B" w:rsidR="00E24450" w:rsidRPr="00661CAF" w:rsidRDefault="00E24450" w:rsidP="00AA350A">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Pr>
                          <w:rFonts w:asciiTheme="minorHAnsi" w:hAnsiTheme="minorHAnsi" w:cstheme="minorHAnsi"/>
                          <w:b/>
                          <w:bCs/>
                          <w:color w:val="FFFFFF" w:themeColor="background1"/>
                          <w:sz w:val="32"/>
                          <w14:textOutline w14:w="9525" w14:cap="rnd" w14:cmpd="sng" w14:algn="ctr">
                            <w14:noFill/>
                            <w14:prstDash w14:val="solid"/>
                            <w14:bevel/>
                          </w14:textOutline>
                        </w:rPr>
                        <w:t>ÇI</w:t>
                      </w:r>
                    </w:p>
                  </w:txbxContent>
                </v:textbox>
                <w10:wrap type="square"/>
              </v:shape>
            </w:pict>
          </mc:Fallback>
        </mc:AlternateContent>
      </w:r>
      <w:r w:rsidR="00AA350A" w:rsidRPr="002D07B2">
        <w:rPr>
          <w:rFonts w:asciiTheme="minorHAnsi" w:hAnsiTheme="minorHAnsi" w:cstheme="minorHAnsi"/>
          <w:b/>
          <w:noProof/>
          <w:u w:val="single"/>
          <w:lang w:val="fr-FR" w:eastAsia="fr-FR"/>
        </w:rPr>
        <mc:AlternateContent>
          <mc:Choice Requires="wps">
            <w:drawing>
              <wp:anchor distT="0" distB="0" distL="114300" distR="114300" simplePos="0" relativeHeight="251675648" behindDoc="0" locked="0" layoutInCell="1" allowOverlap="1" wp14:anchorId="550744AA" wp14:editId="37A9BA3A">
                <wp:simplePos x="0" y="0"/>
                <wp:positionH relativeFrom="column">
                  <wp:posOffset>-4445</wp:posOffset>
                </wp:positionH>
                <wp:positionV relativeFrom="paragraph">
                  <wp:posOffset>186690</wp:posOffset>
                </wp:positionV>
                <wp:extent cx="6775450" cy="339090"/>
                <wp:effectExtent l="0" t="0" r="31750" b="16510"/>
                <wp:wrapThrough wrapText="bothSides">
                  <wp:wrapPolygon edited="0">
                    <wp:start x="0" y="0"/>
                    <wp:lineTo x="0" y="21034"/>
                    <wp:lineTo x="21620" y="21034"/>
                    <wp:lineTo x="2162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775450" cy="33909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EDDDC" id="Rectangle 15" o:spid="_x0000_s1026" style="position:absolute;margin-left:-.35pt;margin-top:14.7pt;width:533.5pt;height:26.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" fillcolor="#1c6884" strokecolor="#1c6884" strokeweight="1pt">
                <w10:wrap type="through"/>
              </v:rect>
            </w:pict>
          </mc:Fallback>
        </mc:AlternateContent>
      </w:r>
    </w:p>
    <w:p w14:paraId="174CA362" w14:textId="3BE4CD0F" w:rsidR="00661CAF" w:rsidRDefault="00661CAF" w:rsidP="009712C6">
      <w:pPr>
        <w:autoSpaceDE w:val="0"/>
        <w:autoSpaceDN w:val="0"/>
        <w:adjustRightInd w:val="0"/>
        <w:spacing w:after="0"/>
        <w:rPr>
          <w:rFonts w:asciiTheme="minorHAnsi" w:hAnsiTheme="minorHAnsi" w:cstheme="minorHAnsi"/>
          <w:bCs/>
          <w:color w:val="343D43"/>
        </w:rPr>
      </w:pPr>
    </w:p>
    <w:p w14:paraId="539B79C9" w14:textId="77777777" w:rsidR="00AC0D51" w:rsidRPr="002D07B2" w:rsidRDefault="00AC0D51" w:rsidP="009712C6">
      <w:pPr>
        <w:autoSpaceDE w:val="0"/>
        <w:autoSpaceDN w:val="0"/>
        <w:adjustRightInd w:val="0"/>
        <w:spacing w:after="0"/>
        <w:rPr>
          <w:rFonts w:asciiTheme="minorHAnsi" w:hAnsiTheme="minorHAnsi" w:cstheme="minorHAnsi"/>
          <w:bCs/>
          <w:color w:val="343D43"/>
        </w:rPr>
      </w:pPr>
    </w:p>
    <w:p w14:paraId="1D3C0248" w14:textId="72A54E07" w:rsidR="009712C6" w:rsidRPr="002D07B2" w:rsidRDefault="00D0226F" w:rsidP="00D0226F">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Consulter le manuel de référence: </w:t>
      </w:r>
      <w:r w:rsidRPr="001A3691">
        <w:rPr>
          <w:rFonts w:asciiTheme="minorHAnsi" w:hAnsiTheme="minorHAnsi" w:cstheme="minorHAnsi"/>
          <w:bCs/>
          <w:i/>
          <w:iCs/>
          <w:color w:val="343D43"/>
        </w:rPr>
        <w:t>Personnes-ressources et formateurs SIMDUT 2015</w:t>
      </w:r>
      <w:r w:rsidRPr="002D07B2">
        <w:rPr>
          <w:rFonts w:asciiTheme="minorHAnsi" w:hAnsiTheme="minorHAnsi" w:cstheme="minorHAnsi"/>
          <w:bCs/>
          <w:color w:val="343D43"/>
        </w:rPr>
        <w:t xml:space="preserve"> qui vous aura été envoyé </w:t>
      </w:r>
      <w:proofErr w:type="gramStart"/>
      <w:r w:rsidRPr="002D07B2">
        <w:rPr>
          <w:rFonts w:asciiTheme="minorHAnsi" w:hAnsiTheme="minorHAnsi" w:cstheme="minorHAnsi"/>
          <w:bCs/>
          <w:color w:val="343D43"/>
        </w:rPr>
        <w:t>suite à</w:t>
      </w:r>
      <w:proofErr w:type="gramEnd"/>
      <w:r w:rsidRPr="002D07B2">
        <w:rPr>
          <w:rFonts w:asciiTheme="minorHAnsi" w:hAnsiTheme="minorHAnsi" w:cstheme="minorHAnsi"/>
          <w:bCs/>
          <w:color w:val="343D43"/>
        </w:rPr>
        <w:t xml:space="preserve"> votre formation en </w:t>
      </w:r>
      <w:r w:rsidR="00E24450" w:rsidRPr="002D07B2">
        <w:rPr>
          <w:rFonts w:asciiTheme="minorHAnsi" w:hAnsiTheme="minorHAnsi" w:cstheme="minorHAnsi"/>
          <w:bCs/>
          <w:color w:val="343D43"/>
        </w:rPr>
        <w:t>ligne, au</w:t>
      </w:r>
      <w:r w:rsidRPr="002D07B2">
        <w:rPr>
          <w:rFonts w:asciiTheme="minorHAnsi" w:hAnsiTheme="minorHAnsi" w:cstheme="minorHAnsi"/>
          <w:bCs/>
          <w:color w:val="343D43"/>
        </w:rPr>
        <w:t xml:space="preserve"> besoin.</w:t>
      </w:r>
    </w:p>
    <w:p w14:paraId="46D9D539" w14:textId="2DD5D55B" w:rsidR="00D0226F" w:rsidRPr="002D07B2" w:rsidRDefault="00D0226F" w:rsidP="00E82CA1">
      <w:pPr>
        <w:autoSpaceDE w:val="0"/>
        <w:autoSpaceDN w:val="0"/>
        <w:adjustRightInd w:val="0"/>
        <w:spacing w:after="0"/>
        <w:rPr>
          <w:rFonts w:asciiTheme="minorHAnsi" w:hAnsiTheme="minorHAnsi" w:cstheme="minorHAnsi"/>
          <w:bCs/>
          <w:color w:val="343D43"/>
        </w:rPr>
      </w:pPr>
    </w:p>
    <w:p w14:paraId="29024ABA" w14:textId="094D3797" w:rsidR="00D0226F" w:rsidRPr="002D07B2" w:rsidRDefault="00D0226F" w:rsidP="00D0226F">
      <w:p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Consulter les documents proposés par l’APSSAP : </w:t>
      </w:r>
    </w:p>
    <w:p w14:paraId="57F9921E" w14:textId="77777777" w:rsidR="00D0226F" w:rsidRPr="002D07B2" w:rsidRDefault="00D0226F" w:rsidP="00D0226F">
      <w:pPr>
        <w:autoSpaceDE w:val="0"/>
        <w:autoSpaceDN w:val="0"/>
        <w:adjustRightInd w:val="0"/>
        <w:spacing w:after="0"/>
        <w:rPr>
          <w:rFonts w:asciiTheme="minorHAnsi" w:hAnsiTheme="minorHAnsi" w:cstheme="minorHAnsi"/>
          <w:bCs/>
          <w:color w:val="343D43"/>
        </w:rPr>
      </w:pPr>
    </w:p>
    <w:p w14:paraId="1C676CDB" w14:textId="5F51D3B1" w:rsidR="00D0226F" w:rsidRPr="002D07B2"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Affiche : </w:t>
      </w:r>
      <w:hyperlink r:id="rId11" w:history="1">
        <w:r w:rsidR="004E757D" w:rsidRPr="004E757D">
          <w:rPr>
            <w:rStyle w:val="Lienhypertexte"/>
            <w:rFonts w:asciiTheme="minorHAnsi" w:hAnsiTheme="minorHAnsi" w:cstheme="minorHAnsi"/>
            <w:bCs/>
          </w:rPr>
          <w:t>Les pictogrammes-</w:t>
        </w:r>
        <w:proofErr w:type="spellStart"/>
        <w:r w:rsidR="004E757D" w:rsidRPr="004E757D">
          <w:rPr>
            <w:rStyle w:val="Lienhypertexte"/>
            <w:rFonts w:asciiTheme="minorHAnsi" w:hAnsiTheme="minorHAnsi" w:cstheme="minorHAnsi"/>
            <w:bCs/>
          </w:rPr>
          <w:t>Simdut</w:t>
        </w:r>
        <w:proofErr w:type="spellEnd"/>
        <w:r w:rsidR="004E757D" w:rsidRPr="004E757D">
          <w:rPr>
            <w:rStyle w:val="Lienhypertexte"/>
            <w:rFonts w:asciiTheme="minorHAnsi" w:hAnsiTheme="minorHAnsi" w:cstheme="minorHAnsi"/>
            <w:bCs/>
          </w:rPr>
          <w:t xml:space="preserve"> 2015</w:t>
        </w:r>
      </w:hyperlink>
      <w:r w:rsidR="004E757D">
        <w:rPr>
          <w:rFonts w:asciiTheme="minorHAnsi" w:hAnsiTheme="minorHAnsi" w:cstheme="minorHAnsi"/>
          <w:bCs/>
          <w:color w:val="343D43"/>
        </w:rPr>
        <w:t xml:space="preserve"> </w:t>
      </w:r>
    </w:p>
    <w:p w14:paraId="46C7CCDF" w14:textId="1B431DF5" w:rsidR="00D0226F" w:rsidRPr="002D07B2"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Aide-mémoire CNESST : </w:t>
      </w:r>
      <w:hyperlink r:id="rId12" w:history="1">
        <w:r w:rsidR="00200647" w:rsidRPr="004E757D">
          <w:rPr>
            <w:rStyle w:val="Lienhypertexte"/>
            <w:rFonts w:asciiTheme="minorHAnsi" w:hAnsiTheme="minorHAnsi" w:cstheme="minorHAnsi"/>
            <w:bCs/>
          </w:rPr>
          <w:t>É</w:t>
        </w:r>
        <w:r w:rsidRPr="004E757D">
          <w:rPr>
            <w:rStyle w:val="Lienhypertexte"/>
            <w:rFonts w:asciiTheme="minorHAnsi" w:hAnsiTheme="minorHAnsi" w:cstheme="minorHAnsi"/>
            <w:bCs/>
          </w:rPr>
          <w:t>tiquette du fournisseur</w:t>
        </w:r>
        <w:r w:rsidR="00200647" w:rsidRPr="004E757D">
          <w:rPr>
            <w:rStyle w:val="Lienhypertexte"/>
          </w:rPr>
          <w:t>-</w:t>
        </w:r>
        <w:proofErr w:type="spellStart"/>
        <w:r w:rsidR="00200647" w:rsidRPr="004E757D">
          <w:rPr>
            <w:rStyle w:val="Lienhypertexte"/>
          </w:rPr>
          <w:t>Simdut</w:t>
        </w:r>
        <w:proofErr w:type="spellEnd"/>
        <w:r w:rsidR="00200647" w:rsidRPr="004E757D">
          <w:rPr>
            <w:rStyle w:val="Lienhypertexte"/>
          </w:rPr>
          <w:t xml:space="preserve"> 2015</w:t>
        </w:r>
      </w:hyperlink>
      <w:r w:rsidR="00200647">
        <w:t xml:space="preserve"> </w:t>
      </w:r>
    </w:p>
    <w:p w14:paraId="7A0B7381" w14:textId="5F79F372" w:rsidR="00D0226F" w:rsidRPr="004E757D"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Aide-mémoire </w:t>
      </w:r>
      <w:r w:rsidRPr="004E757D">
        <w:rPr>
          <w:rFonts w:asciiTheme="minorHAnsi" w:hAnsiTheme="minorHAnsi" w:cstheme="minorHAnsi"/>
          <w:bCs/>
          <w:color w:val="343D43"/>
        </w:rPr>
        <w:t xml:space="preserve">CNESST : </w:t>
      </w:r>
      <w:hyperlink r:id="rId13" w:history="1">
        <w:r w:rsidR="00200647" w:rsidRPr="004E757D">
          <w:rPr>
            <w:rStyle w:val="Lienhypertexte"/>
          </w:rPr>
          <w:t>É</w:t>
        </w:r>
        <w:r w:rsidRPr="004E757D">
          <w:rPr>
            <w:rStyle w:val="Lienhypertexte"/>
          </w:rPr>
          <w:t>tiquette ou affiche du lieu de travail</w:t>
        </w:r>
        <w:r w:rsidR="00200647" w:rsidRPr="004E757D">
          <w:rPr>
            <w:rStyle w:val="Lienhypertexte"/>
          </w:rPr>
          <w:t>-</w:t>
        </w:r>
        <w:proofErr w:type="spellStart"/>
        <w:r w:rsidR="00200647" w:rsidRPr="004E757D">
          <w:rPr>
            <w:rStyle w:val="Lienhypertexte"/>
          </w:rPr>
          <w:t>Simdut</w:t>
        </w:r>
        <w:proofErr w:type="spellEnd"/>
        <w:r w:rsidR="00200647" w:rsidRPr="004E757D">
          <w:rPr>
            <w:rStyle w:val="Lienhypertexte"/>
          </w:rPr>
          <w:t xml:space="preserve"> 2015</w:t>
        </w:r>
      </w:hyperlink>
    </w:p>
    <w:p w14:paraId="245B1CAB" w14:textId="62DC6415" w:rsidR="00D0226F" w:rsidRPr="004E757D"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4E757D">
        <w:rPr>
          <w:rFonts w:asciiTheme="minorHAnsi" w:hAnsiTheme="minorHAnsi" w:cstheme="minorHAnsi"/>
          <w:bCs/>
          <w:color w:val="343D43"/>
        </w:rPr>
        <w:t xml:space="preserve">Guide d’utilisation CNESST : </w:t>
      </w:r>
      <w:hyperlink r:id="rId14" w:history="1">
        <w:r w:rsidR="00200647" w:rsidRPr="004E757D">
          <w:rPr>
            <w:rStyle w:val="Lienhypertexte"/>
          </w:rPr>
          <w:t>F</w:t>
        </w:r>
        <w:r w:rsidRPr="004E757D">
          <w:rPr>
            <w:rStyle w:val="Lienhypertexte"/>
          </w:rPr>
          <w:t>iche de données de sécurité</w:t>
        </w:r>
        <w:r w:rsidR="00200647" w:rsidRPr="004E757D">
          <w:rPr>
            <w:rStyle w:val="Lienhypertexte"/>
          </w:rPr>
          <w:t>-</w:t>
        </w:r>
        <w:proofErr w:type="spellStart"/>
        <w:r w:rsidR="00200647" w:rsidRPr="004E757D">
          <w:rPr>
            <w:rStyle w:val="Lienhypertexte"/>
          </w:rPr>
          <w:t>Simdut</w:t>
        </w:r>
        <w:proofErr w:type="spellEnd"/>
        <w:r w:rsidR="00200647" w:rsidRPr="004E757D">
          <w:rPr>
            <w:rStyle w:val="Lienhypertexte"/>
          </w:rPr>
          <w:t xml:space="preserve"> 2015</w:t>
        </w:r>
      </w:hyperlink>
    </w:p>
    <w:p w14:paraId="5CFB5237" w14:textId="249DD5E1" w:rsidR="00D0226F" w:rsidRPr="004E757D" w:rsidRDefault="00F62A85" w:rsidP="00D0226F">
      <w:pPr>
        <w:numPr>
          <w:ilvl w:val="0"/>
          <w:numId w:val="33"/>
        </w:numPr>
        <w:autoSpaceDE w:val="0"/>
        <w:autoSpaceDN w:val="0"/>
        <w:adjustRightInd w:val="0"/>
        <w:spacing w:after="0"/>
        <w:rPr>
          <w:rFonts w:asciiTheme="minorHAnsi" w:hAnsiTheme="minorHAnsi" w:cstheme="minorHAnsi"/>
          <w:bCs/>
          <w:color w:val="343D43"/>
        </w:rPr>
      </w:pPr>
      <w:hyperlink r:id="rId15" w:history="1">
        <w:r w:rsidR="00D0226F" w:rsidRPr="004E757D">
          <w:rPr>
            <w:rStyle w:val="Lienhypertexte"/>
            <w:rFonts w:asciiTheme="minorHAnsi" w:hAnsiTheme="minorHAnsi" w:cstheme="minorHAnsi"/>
            <w:bCs/>
          </w:rPr>
          <w:t>APSAM-</w:t>
        </w:r>
        <w:r w:rsidR="002F7AC2" w:rsidRPr="004E757D">
          <w:rPr>
            <w:rStyle w:val="Lienhypertexte"/>
            <w:rFonts w:asciiTheme="minorHAnsi" w:hAnsiTheme="minorHAnsi" w:cstheme="minorHAnsi"/>
            <w:bCs/>
          </w:rPr>
          <w:t>APSSAP Plan</w:t>
        </w:r>
        <w:r w:rsidR="00D0226F" w:rsidRPr="004E757D">
          <w:rPr>
            <w:rStyle w:val="Lienhypertexte"/>
            <w:rFonts w:asciiTheme="minorHAnsi" w:hAnsiTheme="minorHAnsi" w:cstheme="minorHAnsi"/>
            <w:bCs/>
          </w:rPr>
          <w:t xml:space="preserve"> d’action: La gestion des matières dangereuses</w:t>
        </w:r>
      </w:hyperlink>
    </w:p>
    <w:p w14:paraId="308DFB72" w14:textId="1A2E0498" w:rsidR="00D0226F" w:rsidRPr="004E757D" w:rsidRDefault="00F62A85" w:rsidP="00D0226F">
      <w:pPr>
        <w:numPr>
          <w:ilvl w:val="0"/>
          <w:numId w:val="33"/>
        </w:numPr>
        <w:autoSpaceDE w:val="0"/>
        <w:autoSpaceDN w:val="0"/>
        <w:adjustRightInd w:val="0"/>
        <w:spacing w:after="0"/>
        <w:rPr>
          <w:rFonts w:asciiTheme="minorHAnsi" w:hAnsiTheme="minorHAnsi" w:cstheme="minorHAnsi"/>
          <w:bCs/>
          <w:color w:val="343D43"/>
        </w:rPr>
      </w:pPr>
      <w:hyperlink r:id="rId16" w:history="1">
        <w:r w:rsidR="00D0226F" w:rsidRPr="004E757D">
          <w:rPr>
            <w:rStyle w:val="Lienhypertexte"/>
            <w:rFonts w:asciiTheme="minorHAnsi" w:hAnsiTheme="minorHAnsi" w:cstheme="minorHAnsi"/>
            <w:bCs/>
          </w:rPr>
          <w:t>APSAM-APSSAP</w:t>
        </w:r>
        <w:r w:rsidR="00200647" w:rsidRPr="004E757D">
          <w:rPr>
            <w:rStyle w:val="Lienhypertexte"/>
            <w:rFonts w:asciiTheme="minorHAnsi" w:hAnsiTheme="minorHAnsi" w:cstheme="minorHAnsi"/>
            <w:bCs/>
          </w:rPr>
          <w:t xml:space="preserve"> Support au plan d’action : </w:t>
        </w:r>
        <w:r w:rsidR="00D0226F" w:rsidRPr="004E757D">
          <w:rPr>
            <w:rStyle w:val="Lienhypertexte"/>
            <w:rFonts w:asciiTheme="minorHAnsi" w:hAnsiTheme="minorHAnsi" w:cstheme="minorHAnsi"/>
            <w:bCs/>
          </w:rPr>
          <w:t xml:space="preserve">  Document de support au plan d’action: La gestion des matières dangereuses et résiduelles</w:t>
        </w:r>
      </w:hyperlink>
    </w:p>
    <w:p w14:paraId="51F41ABB" w14:textId="1960449A" w:rsidR="00D0226F" w:rsidRPr="004E757D" w:rsidRDefault="00D0226F" w:rsidP="00D0226F">
      <w:pPr>
        <w:numPr>
          <w:ilvl w:val="0"/>
          <w:numId w:val="33"/>
        </w:numPr>
        <w:autoSpaceDE w:val="0"/>
        <w:autoSpaceDN w:val="0"/>
        <w:adjustRightInd w:val="0"/>
        <w:spacing w:after="0"/>
        <w:rPr>
          <w:rFonts w:asciiTheme="minorHAnsi" w:hAnsiTheme="minorHAnsi" w:cstheme="minorHAnsi"/>
          <w:bCs/>
          <w:i/>
          <w:color w:val="343D43"/>
        </w:rPr>
      </w:pPr>
      <w:r w:rsidRPr="004E757D">
        <w:rPr>
          <w:rFonts w:asciiTheme="minorHAnsi" w:hAnsiTheme="minorHAnsi" w:cstheme="minorHAnsi"/>
          <w:bCs/>
          <w:color w:val="343D43"/>
        </w:rPr>
        <w:t>Fiche technique</w:t>
      </w:r>
      <w:r w:rsidRPr="004E757D">
        <w:rPr>
          <w:rFonts w:asciiTheme="minorHAnsi" w:hAnsiTheme="minorHAnsi" w:cstheme="minorHAnsi"/>
          <w:bCs/>
          <w:i/>
          <w:color w:val="343D43"/>
        </w:rPr>
        <w:t xml:space="preserve">: </w:t>
      </w:r>
      <w:hyperlink r:id="rId17" w:history="1">
        <w:r w:rsidRPr="004E757D">
          <w:rPr>
            <w:rStyle w:val="Lienhypertexte"/>
            <w:rFonts w:asciiTheme="minorHAnsi" w:hAnsiTheme="minorHAnsi" w:cstheme="minorHAnsi"/>
            <w:bCs/>
            <w:iCs/>
          </w:rPr>
          <w:t>Se préparer à intervenir efficacement lors d’un déversemen</w:t>
        </w:r>
        <w:r w:rsidR="004E757D" w:rsidRPr="004E757D">
          <w:rPr>
            <w:rStyle w:val="Lienhypertexte"/>
            <w:rFonts w:asciiTheme="minorHAnsi" w:hAnsiTheme="minorHAnsi" w:cstheme="minorHAnsi"/>
            <w:bCs/>
            <w:iCs/>
          </w:rPr>
          <w:t xml:space="preserve">t - </w:t>
        </w:r>
        <w:proofErr w:type="spellStart"/>
        <w:r w:rsidR="004E757D" w:rsidRPr="004E757D">
          <w:rPr>
            <w:rStyle w:val="Lienhypertexte"/>
            <w:rFonts w:asciiTheme="minorHAnsi" w:hAnsiTheme="minorHAnsi" w:cstheme="minorHAnsi"/>
            <w:bCs/>
            <w:iCs/>
          </w:rPr>
          <w:t>Multiprévention</w:t>
        </w:r>
        <w:proofErr w:type="spellEnd"/>
      </w:hyperlink>
    </w:p>
    <w:p w14:paraId="1CB25B5E" w14:textId="2B62CA5E" w:rsidR="00D0226F" w:rsidRPr="004E757D"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4E757D">
        <w:rPr>
          <w:rFonts w:asciiTheme="minorHAnsi" w:hAnsiTheme="minorHAnsi" w:cstheme="minorHAnsi"/>
          <w:bCs/>
          <w:color w:val="343D43"/>
        </w:rPr>
        <w:t xml:space="preserve">Fiche technique ASSTSAT : </w:t>
      </w:r>
      <w:hyperlink r:id="rId18" w:history="1">
        <w:r w:rsidRPr="004E757D">
          <w:rPr>
            <w:rStyle w:val="Lienhypertexte"/>
            <w:rFonts w:asciiTheme="minorHAnsi" w:hAnsiTheme="minorHAnsi" w:cstheme="minorHAnsi"/>
            <w:bCs/>
            <w:iCs/>
          </w:rPr>
          <w:t>Déversement d’un produit chimique</w:t>
        </w:r>
        <w:r w:rsidR="002F7AC2" w:rsidRPr="004E757D">
          <w:rPr>
            <w:rStyle w:val="Lienhypertexte"/>
            <w:rFonts w:asciiTheme="minorHAnsi" w:hAnsiTheme="minorHAnsi" w:cstheme="minorHAnsi"/>
            <w:bCs/>
            <w:iCs/>
          </w:rPr>
          <w:t>- ASSTSAS</w:t>
        </w:r>
      </w:hyperlink>
    </w:p>
    <w:p w14:paraId="09E59E6D" w14:textId="77777777" w:rsidR="00D0226F" w:rsidRPr="002D07B2" w:rsidRDefault="00D0226F" w:rsidP="00D0226F">
      <w:pPr>
        <w:autoSpaceDE w:val="0"/>
        <w:autoSpaceDN w:val="0"/>
        <w:adjustRightInd w:val="0"/>
        <w:spacing w:after="0"/>
        <w:rPr>
          <w:rFonts w:asciiTheme="minorHAnsi" w:hAnsiTheme="minorHAnsi" w:cstheme="minorHAnsi"/>
          <w:bCs/>
          <w:color w:val="343D43"/>
        </w:rPr>
      </w:pPr>
    </w:p>
    <w:p w14:paraId="5422F52F" w14:textId="77777777" w:rsidR="002D07B2" w:rsidRDefault="002D07B2" w:rsidP="00D0226F">
      <w:pPr>
        <w:autoSpaceDE w:val="0"/>
        <w:autoSpaceDN w:val="0"/>
        <w:adjustRightInd w:val="0"/>
        <w:spacing w:after="0"/>
        <w:rPr>
          <w:rFonts w:asciiTheme="minorHAnsi" w:hAnsiTheme="minorHAnsi" w:cstheme="minorHAnsi"/>
          <w:bCs/>
          <w:color w:val="343D43"/>
        </w:rPr>
      </w:pPr>
    </w:p>
    <w:p w14:paraId="0E7B34D9" w14:textId="77777777" w:rsidR="002D07B2" w:rsidRDefault="002D07B2" w:rsidP="00D0226F">
      <w:pPr>
        <w:autoSpaceDE w:val="0"/>
        <w:autoSpaceDN w:val="0"/>
        <w:adjustRightInd w:val="0"/>
        <w:spacing w:after="0"/>
        <w:rPr>
          <w:rFonts w:asciiTheme="minorHAnsi" w:hAnsiTheme="minorHAnsi" w:cstheme="minorHAnsi"/>
          <w:bCs/>
          <w:color w:val="343D43"/>
        </w:rPr>
      </w:pPr>
    </w:p>
    <w:p w14:paraId="175D2B4C" w14:textId="77777777" w:rsidR="002D07B2" w:rsidRDefault="002D07B2" w:rsidP="00D0226F">
      <w:pPr>
        <w:autoSpaceDE w:val="0"/>
        <w:autoSpaceDN w:val="0"/>
        <w:adjustRightInd w:val="0"/>
        <w:spacing w:after="0"/>
        <w:rPr>
          <w:rFonts w:asciiTheme="minorHAnsi" w:hAnsiTheme="minorHAnsi" w:cstheme="minorHAnsi"/>
          <w:bCs/>
          <w:color w:val="343D43"/>
        </w:rPr>
      </w:pPr>
    </w:p>
    <w:p w14:paraId="044919AE" w14:textId="77777777" w:rsidR="002D07B2" w:rsidRDefault="002D07B2" w:rsidP="00D0226F">
      <w:pPr>
        <w:autoSpaceDE w:val="0"/>
        <w:autoSpaceDN w:val="0"/>
        <w:adjustRightInd w:val="0"/>
        <w:spacing w:after="0"/>
        <w:rPr>
          <w:rFonts w:asciiTheme="minorHAnsi" w:hAnsiTheme="minorHAnsi" w:cstheme="minorHAnsi"/>
          <w:bCs/>
          <w:color w:val="343D43"/>
        </w:rPr>
      </w:pPr>
    </w:p>
    <w:p w14:paraId="333BDA7A" w14:textId="77777777" w:rsidR="002D07B2" w:rsidRDefault="002D07B2" w:rsidP="00D0226F">
      <w:pPr>
        <w:autoSpaceDE w:val="0"/>
        <w:autoSpaceDN w:val="0"/>
        <w:adjustRightInd w:val="0"/>
        <w:spacing w:after="0"/>
        <w:rPr>
          <w:rFonts w:asciiTheme="minorHAnsi" w:hAnsiTheme="minorHAnsi" w:cstheme="minorHAnsi"/>
          <w:bCs/>
          <w:color w:val="343D43"/>
        </w:rPr>
      </w:pPr>
    </w:p>
    <w:p w14:paraId="48FB7614" w14:textId="1A393FEE" w:rsidR="00D0226F" w:rsidRPr="002D07B2" w:rsidRDefault="00D0226F" w:rsidP="00D0226F">
      <w:p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Consulter les ressources web proposées par l’APSSAP : </w:t>
      </w:r>
    </w:p>
    <w:p w14:paraId="71EDC17B" w14:textId="77777777" w:rsidR="00D0226F" w:rsidRPr="002D07B2" w:rsidRDefault="00D0226F" w:rsidP="00D0226F">
      <w:pPr>
        <w:autoSpaceDE w:val="0"/>
        <w:autoSpaceDN w:val="0"/>
        <w:adjustRightInd w:val="0"/>
        <w:spacing w:after="0"/>
        <w:rPr>
          <w:rFonts w:asciiTheme="minorHAnsi" w:hAnsiTheme="minorHAnsi" w:cstheme="minorHAnsi"/>
          <w:bCs/>
          <w:color w:val="343D43"/>
        </w:rPr>
      </w:pPr>
    </w:p>
    <w:p w14:paraId="49247688" w14:textId="77777777" w:rsidR="00D0226F" w:rsidRPr="002D07B2" w:rsidRDefault="00F62A85" w:rsidP="00D0226F">
      <w:pPr>
        <w:numPr>
          <w:ilvl w:val="1"/>
          <w:numId w:val="34"/>
        </w:numPr>
        <w:autoSpaceDE w:val="0"/>
        <w:autoSpaceDN w:val="0"/>
        <w:adjustRightInd w:val="0"/>
        <w:spacing w:after="0"/>
        <w:rPr>
          <w:rFonts w:asciiTheme="minorHAnsi" w:hAnsiTheme="minorHAnsi" w:cstheme="minorHAnsi"/>
          <w:bCs/>
          <w:color w:val="343D43"/>
        </w:rPr>
      </w:pPr>
      <w:hyperlink r:id="rId19" w:history="1">
        <w:r w:rsidR="00D0226F" w:rsidRPr="002D07B2">
          <w:rPr>
            <w:rStyle w:val="Lienhypertexte"/>
            <w:rFonts w:asciiTheme="minorHAnsi" w:hAnsiTheme="minorHAnsi" w:cstheme="minorHAnsi"/>
            <w:bCs/>
          </w:rPr>
          <w:t>www.simdut.org</w:t>
        </w:r>
      </w:hyperlink>
    </w:p>
    <w:p w14:paraId="16E41A26" w14:textId="77777777" w:rsidR="00D0226F" w:rsidRPr="00F62A85" w:rsidRDefault="00D0226F" w:rsidP="00D0226F">
      <w:pPr>
        <w:numPr>
          <w:ilvl w:val="1"/>
          <w:numId w:val="34"/>
        </w:numPr>
        <w:autoSpaceDE w:val="0"/>
        <w:autoSpaceDN w:val="0"/>
        <w:adjustRightInd w:val="0"/>
        <w:spacing w:after="0"/>
        <w:rPr>
          <w:rFonts w:asciiTheme="minorHAnsi" w:hAnsiTheme="minorHAnsi" w:cstheme="minorHAnsi"/>
          <w:bCs/>
          <w:color w:val="343D43"/>
          <w:lang w:val="it-IT"/>
        </w:rPr>
      </w:pPr>
      <w:r w:rsidRPr="00F62A85">
        <w:rPr>
          <w:rFonts w:asciiTheme="minorHAnsi" w:hAnsiTheme="minorHAnsi" w:cstheme="minorHAnsi"/>
          <w:bCs/>
          <w:color w:val="343D43"/>
          <w:lang w:val="it-IT"/>
        </w:rPr>
        <w:t xml:space="preserve">RIPD : </w:t>
      </w:r>
      <w:r w:rsidR="00F62A85">
        <w:fldChar w:fldCharType="begin"/>
      </w:r>
      <w:r w:rsidR="00F62A85" w:rsidRPr="00F62A85">
        <w:rPr>
          <w:lang w:val="it-IT"/>
        </w:rPr>
        <w:instrText>HYPERLINK "http://legisquebec.gouv.qc.ca/fr/ShowDoc/cr/S-2.1,%20r.%208.1"</w:instrText>
      </w:r>
      <w:r w:rsidR="00F62A85">
        <w:fldChar w:fldCharType="separate"/>
      </w:r>
      <w:r w:rsidRPr="00F62A85">
        <w:rPr>
          <w:rStyle w:val="Lienhypertexte"/>
          <w:rFonts w:asciiTheme="minorHAnsi" w:hAnsiTheme="minorHAnsi" w:cstheme="minorHAnsi"/>
          <w:bCs/>
          <w:lang w:val="it-IT"/>
        </w:rPr>
        <w:t>http://legisquebec.gouv.qc.ca/fr/ShowDoc/cr/S-2.1,%20r.%208.1</w:t>
      </w:r>
      <w:r w:rsidR="00F62A85">
        <w:rPr>
          <w:rStyle w:val="Lienhypertexte"/>
          <w:rFonts w:asciiTheme="minorHAnsi" w:hAnsiTheme="minorHAnsi" w:cstheme="minorHAnsi"/>
          <w:bCs/>
          <w:lang w:val="en-CA"/>
        </w:rPr>
        <w:fldChar w:fldCharType="end"/>
      </w:r>
      <w:r w:rsidRPr="00F62A85">
        <w:rPr>
          <w:rFonts w:asciiTheme="minorHAnsi" w:hAnsiTheme="minorHAnsi" w:cstheme="minorHAnsi"/>
          <w:bCs/>
          <w:color w:val="343D43"/>
          <w:lang w:val="it-IT"/>
        </w:rPr>
        <w:t xml:space="preserve"> </w:t>
      </w:r>
    </w:p>
    <w:p w14:paraId="47CBD602"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REPTOX : </w:t>
      </w:r>
      <w:hyperlink r:id="rId20" w:history="1">
        <w:r w:rsidRPr="002D07B2">
          <w:rPr>
            <w:rStyle w:val="Lienhypertexte"/>
            <w:rFonts w:asciiTheme="minorHAnsi" w:hAnsiTheme="minorHAnsi" w:cstheme="minorHAnsi"/>
            <w:bCs/>
          </w:rPr>
          <w:t>https://www.csst.qc.ca/prevention/reptox/Pages/repertoire-toxicologique.aspx</w:t>
        </w:r>
      </w:hyperlink>
    </w:p>
    <w:p w14:paraId="71DDD906"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Foire aux questions CNESST : </w:t>
      </w:r>
      <w:hyperlink r:id="rId21" w:history="1">
        <w:r w:rsidRPr="002D07B2">
          <w:rPr>
            <w:rStyle w:val="Lienhypertexte"/>
            <w:rFonts w:asciiTheme="minorHAnsi" w:hAnsiTheme="minorHAnsi" w:cstheme="minorHAnsi"/>
            <w:bCs/>
          </w:rPr>
          <w:t>https://www.csst.qc.ca/prevention/reptox/section-faq/faq/Pages/simdut-2015.aspx</w:t>
        </w:r>
      </w:hyperlink>
    </w:p>
    <w:p w14:paraId="66DBB443"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Santé Canada-SIMDUT : </w:t>
      </w:r>
      <w:hyperlink r:id="rId22" w:history="1">
        <w:r w:rsidRPr="002D07B2">
          <w:rPr>
            <w:rStyle w:val="Lienhypertexte"/>
            <w:rFonts w:asciiTheme="minorHAnsi" w:hAnsiTheme="minorHAnsi" w:cstheme="minorHAnsi"/>
            <w:bCs/>
          </w:rPr>
          <w:t>https://www.canada.ca/fr/sante-canada/services/sante-environnement-milieu-travail/sante-securite-travail/systeme-information-matieres-dangereuses-utilisees-travail.html</w:t>
        </w:r>
      </w:hyperlink>
    </w:p>
    <w:p w14:paraId="159F5C90"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Film : Napo dans ... Attention aux produits dangereux </w:t>
      </w:r>
      <w:hyperlink r:id="rId23" w:history="1">
        <w:r w:rsidRPr="002D07B2">
          <w:rPr>
            <w:rStyle w:val="Lienhypertexte"/>
            <w:rFonts w:asciiTheme="minorHAnsi" w:hAnsiTheme="minorHAnsi" w:cstheme="minorHAnsi"/>
            <w:bCs/>
          </w:rPr>
          <w:t>https://www.napofilm.net/fr/napos-films/napo-danger-chemicals</w:t>
        </w:r>
      </w:hyperlink>
    </w:p>
    <w:p w14:paraId="1500AE28" w14:textId="77777777" w:rsidR="0012226F" w:rsidRPr="00CA608D" w:rsidRDefault="0012226F" w:rsidP="0012226F">
      <w:pPr>
        <w:numPr>
          <w:ilvl w:val="1"/>
          <w:numId w:val="34"/>
        </w:numPr>
        <w:autoSpaceDE w:val="0"/>
        <w:autoSpaceDN w:val="0"/>
        <w:adjustRightInd w:val="0"/>
        <w:spacing w:after="0"/>
        <w:rPr>
          <w:rFonts w:asciiTheme="minorHAnsi" w:hAnsiTheme="minorHAnsi" w:cstheme="minorHAnsi"/>
          <w:bCs/>
          <w:color w:val="343D43"/>
        </w:rPr>
      </w:pPr>
      <w:r w:rsidRPr="00CA608D">
        <w:rPr>
          <w:rFonts w:asciiTheme="minorHAnsi" w:hAnsiTheme="minorHAnsi" w:cstheme="minorHAnsi"/>
          <w:bCs/>
        </w:rPr>
        <w:t>Guide sur l’entreposage des produits dangereux -</w:t>
      </w:r>
      <w:proofErr w:type="spellStart"/>
      <w:r w:rsidRPr="00CA608D">
        <w:rPr>
          <w:rFonts w:asciiTheme="minorHAnsi" w:hAnsiTheme="minorHAnsi" w:cstheme="minorHAnsi"/>
          <w:bCs/>
        </w:rPr>
        <w:t>Multiprévention</w:t>
      </w:r>
      <w:proofErr w:type="spellEnd"/>
      <w:r w:rsidRPr="00CA608D">
        <w:rPr>
          <w:rFonts w:asciiTheme="minorHAnsi" w:hAnsiTheme="minorHAnsi" w:cstheme="minorHAnsi"/>
          <w:bCs/>
          <w:color w:val="343D43"/>
        </w:rPr>
        <w:t xml:space="preserve"> : </w:t>
      </w:r>
      <w:hyperlink r:id="rId24" w:history="1">
        <w:r w:rsidRPr="00CA608D">
          <w:rPr>
            <w:rStyle w:val="Lienhypertexte"/>
            <w:rFonts w:asciiTheme="minorHAnsi" w:hAnsiTheme="minorHAnsi" w:cstheme="minorHAnsi"/>
            <w:bCs/>
          </w:rPr>
          <w:t>https://multiprevention.org/publications/entreposage-produits-dangereux/</w:t>
        </w:r>
      </w:hyperlink>
    </w:p>
    <w:p w14:paraId="502A3B25" w14:textId="431C3CC6" w:rsidR="00D0226F" w:rsidRPr="002D07B2" w:rsidRDefault="00D0226F" w:rsidP="00E82CA1">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APSAM – dossier thématique SIMDUT : </w:t>
      </w:r>
      <w:hyperlink r:id="rId25" w:history="1">
        <w:r w:rsidRPr="002D07B2">
          <w:rPr>
            <w:rStyle w:val="Lienhypertexte"/>
            <w:rFonts w:asciiTheme="minorHAnsi" w:hAnsiTheme="minorHAnsi" w:cstheme="minorHAnsi"/>
            <w:bCs/>
          </w:rPr>
          <w:t>https://www.apsam.com/theme/risques-chimiques/matieres-dangereuses</w:t>
        </w:r>
      </w:hyperlink>
    </w:p>
    <w:p w14:paraId="2D65615F" w14:textId="77777777" w:rsidR="00E24450" w:rsidRPr="002D07B2" w:rsidRDefault="00E24450" w:rsidP="00E82CA1">
      <w:pPr>
        <w:autoSpaceDE w:val="0"/>
        <w:autoSpaceDN w:val="0"/>
        <w:adjustRightInd w:val="0"/>
        <w:spacing w:after="0"/>
        <w:rPr>
          <w:rFonts w:asciiTheme="minorHAnsi" w:hAnsiTheme="minorHAnsi" w:cstheme="minorHAnsi"/>
          <w:b/>
          <w:bCs/>
          <w:color w:val="1C6884"/>
        </w:rPr>
      </w:pPr>
    </w:p>
    <w:p w14:paraId="2BAF03FF" w14:textId="51EA0570" w:rsidR="001A3691" w:rsidRDefault="00E24450" w:rsidP="001A3691">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S’assurer que les produits fabriqués sur le lieu de travail sont étiquetés (dilutions, mélanges)</w:t>
      </w:r>
      <w:r w:rsidR="00D870B7">
        <w:rPr>
          <w:rFonts w:asciiTheme="minorHAnsi" w:hAnsiTheme="minorHAnsi" w:cstheme="minorHAnsi"/>
          <w:bCs/>
          <w:color w:val="343D43"/>
        </w:rPr>
        <w:t xml:space="preserve"> ; </w:t>
      </w:r>
    </w:p>
    <w:p w14:paraId="2B084598" w14:textId="77777777" w:rsidR="001A3691" w:rsidRPr="001A3691" w:rsidRDefault="001A3691" w:rsidP="001A3691">
      <w:pPr>
        <w:pStyle w:val="Paragraphedeliste"/>
        <w:autoSpaceDE w:val="0"/>
        <w:autoSpaceDN w:val="0"/>
        <w:adjustRightInd w:val="0"/>
        <w:spacing w:after="0"/>
        <w:rPr>
          <w:rFonts w:asciiTheme="minorHAnsi" w:hAnsiTheme="minorHAnsi" w:cstheme="minorHAnsi"/>
          <w:bCs/>
          <w:color w:val="343D43"/>
        </w:rPr>
      </w:pPr>
    </w:p>
    <w:p w14:paraId="71973A31" w14:textId="12D6E9E9" w:rsidR="001A3691" w:rsidRPr="001A3691" w:rsidRDefault="00E24450" w:rsidP="001A3691">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Valider l’endroit et le moyen de conservation des FDS dans votre établissement (cartable, outils de gestion, </w:t>
      </w:r>
      <w:proofErr w:type="spellStart"/>
      <w:r w:rsidRPr="002D07B2">
        <w:rPr>
          <w:rFonts w:asciiTheme="minorHAnsi" w:hAnsiTheme="minorHAnsi" w:cstheme="minorHAnsi"/>
          <w:bCs/>
          <w:color w:val="343D43"/>
        </w:rPr>
        <w:t>Toxyscan</w:t>
      </w:r>
      <w:proofErr w:type="spellEnd"/>
      <w:r w:rsidRPr="002D07B2">
        <w:rPr>
          <w:rFonts w:asciiTheme="minorHAnsi" w:hAnsiTheme="minorHAnsi" w:cstheme="minorHAnsi"/>
          <w:bCs/>
          <w:color w:val="343D43"/>
        </w:rPr>
        <w:t>)</w:t>
      </w:r>
      <w:r w:rsidR="00D870B7">
        <w:rPr>
          <w:rFonts w:asciiTheme="minorHAnsi" w:hAnsiTheme="minorHAnsi" w:cstheme="minorHAnsi"/>
          <w:bCs/>
          <w:color w:val="343D43"/>
        </w:rPr>
        <w:t xml:space="preserve"> ;</w:t>
      </w:r>
    </w:p>
    <w:p w14:paraId="41B9023A" w14:textId="77777777" w:rsidR="001A3691" w:rsidRPr="001A3691" w:rsidRDefault="001A3691" w:rsidP="001A3691">
      <w:pPr>
        <w:pStyle w:val="Paragraphedeliste"/>
        <w:autoSpaceDE w:val="0"/>
        <w:autoSpaceDN w:val="0"/>
        <w:adjustRightInd w:val="0"/>
        <w:spacing w:after="0"/>
        <w:rPr>
          <w:rFonts w:asciiTheme="minorHAnsi" w:hAnsiTheme="minorHAnsi" w:cstheme="minorHAnsi"/>
          <w:bCs/>
          <w:color w:val="343D43"/>
        </w:rPr>
      </w:pPr>
    </w:p>
    <w:p w14:paraId="39EA22E9" w14:textId="73A10132" w:rsidR="001A3691" w:rsidRPr="001A3691" w:rsidRDefault="00E24450" w:rsidP="001A3691">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Vérifier l’existence d’un inventaire des produits dangereux</w:t>
      </w:r>
      <w:r w:rsidR="00D870B7">
        <w:rPr>
          <w:rFonts w:asciiTheme="minorHAnsi" w:hAnsiTheme="minorHAnsi" w:cstheme="minorHAnsi"/>
          <w:bCs/>
          <w:color w:val="343D43"/>
        </w:rPr>
        <w:t xml:space="preserve"> ;</w:t>
      </w:r>
    </w:p>
    <w:p w14:paraId="7C6AF213" w14:textId="310A7F28" w:rsidR="001A3691" w:rsidRPr="001A3691" w:rsidRDefault="001A3691" w:rsidP="001A3691">
      <w:pPr>
        <w:autoSpaceDE w:val="0"/>
        <w:autoSpaceDN w:val="0"/>
        <w:adjustRightInd w:val="0"/>
        <w:spacing w:after="0"/>
        <w:rPr>
          <w:rFonts w:asciiTheme="minorHAnsi" w:hAnsiTheme="minorHAnsi" w:cstheme="minorHAnsi"/>
          <w:bCs/>
          <w:color w:val="343D43"/>
        </w:rPr>
      </w:pPr>
    </w:p>
    <w:p w14:paraId="5C56888F" w14:textId="75B5D4B5" w:rsidR="00E24450" w:rsidRDefault="00E24450" w:rsidP="00E24450">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Valider s’il existe déjà un registre d’inspection SIMDUT et, le cas échéant, lire les inspections ultérieures</w:t>
      </w:r>
      <w:r w:rsidR="00D870B7">
        <w:rPr>
          <w:rFonts w:asciiTheme="minorHAnsi" w:hAnsiTheme="minorHAnsi" w:cstheme="minorHAnsi"/>
          <w:bCs/>
          <w:color w:val="343D43"/>
        </w:rPr>
        <w:t xml:space="preserve"> ;</w:t>
      </w:r>
    </w:p>
    <w:p w14:paraId="76283170" w14:textId="77777777" w:rsidR="001A3691" w:rsidRPr="001A3691" w:rsidRDefault="001A3691" w:rsidP="001A3691">
      <w:pPr>
        <w:autoSpaceDE w:val="0"/>
        <w:autoSpaceDN w:val="0"/>
        <w:adjustRightInd w:val="0"/>
        <w:spacing w:after="0"/>
        <w:rPr>
          <w:rFonts w:asciiTheme="minorHAnsi" w:hAnsiTheme="minorHAnsi" w:cstheme="minorHAnsi"/>
          <w:bCs/>
          <w:color w:val="343D43"/>
        </w:rPr>
      </w:pPr>
    </w:p>
    <w:p w14:paraId="4D6AEB36" w14:textId="77777777" w:rsidR="003F4D53" w:rsidRPr="002D07B2" w:rsidRDefault="00E24450" w:rsidP="008C7C34">
      <w:pPr>
        <w:pStyle w:val="Paragraphedeliste"/>
        <w:numPr>
          <w:ilvl w:val="0"/>
          <w:numId w:val="35"/>
        </w:numPr>
        <w:autoSpaceDE w:val="0"/>
        <w:autoSpaceDN w:val="0"/>
        <w:adjustRightInd w:val="0"/>
        <w:spacing w:after="160" w:line="259" w:lineRule="auto"/>
        <w:rPr>
          <w:rFonts w:asciiTheme="minorHAnsi" w:hAnsiTheme="minorHAnsi" w:cstheme="minorHAnsi"/>
          <w:b/>
          <w:u w:val="single"/>
        </w:rPr>
      </w:pPr>
      <w:r w:rsidRPr="002D07B2">
        <w:rPr>
          <w:rFonts w:asciiTheme="minorHAnsi" w:hAnsiTheme="minorHAnsi" w:cstheme="minorHAnsi"/>
          <w:bCs/>
          <w:color w:val="343D43"/>
        </w:rPr>
        <w:t>Attester qu’une gestion de l’élimination des matières dangereuses résiduelles est en place et connue des utilisateurs.</w:t>
      </w:r>
    </w:p>
    <w:p w14:paraId="1B06DF80" w14:textId="2059B391" w:rsidR="00AC0D51" w:rsidRDefault="00661CAF" w:rsidP="00870CF1">
      <w:pPr>
        <w:spacing w:after="160" w:line="259" w:lineRule="auto"/>
        <w:rPr>
          <w:rFonts w:asciiTheme="minorHAnsi" w:hAnsiTheme="minorHAnsi" w:cstheme="minorHAnsi"/>
          <w:b/>
          <w:u w:val="single"/>
        </w:rPr>
      </w:pPr>
      <w:r w:rsidRPr="002D07B2">
        <w:rPr>
          <w:rFonts w:asciiTheme="minorHAnsi" w:hAnsiTheme="minorHAnsi" w:cstheme="minorHAnsi"/>
          <w:b/>
          <w:u w:val="single"/>
        </w:rPr>
        <w:softHyphen/>
      </w:r>
    </w:p>
    <w:p w14:paraId="41907504" w14:textId="77777777" w:rsidR="00AC0D51" w:rsidRDefault="00AC0D51">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70DFF571" w14:textId="77777777" w:rsidR="00AC0D51" w:rsidRDefault="00AC0D51" w:rsidP="00870CF1">
      <w:pPr>
        <w:spacing w:after="160" w:line="259" w:lineRule="auto"/>
        <w:rPr>
          <w:rFonts w:asciiTheme="minorHAnsi" w:hAnsiTheme="minorHAnsi" w:cstheme="minorHAnsi"/>
          <w:b/>
          <w:u w:val="single"/>
        </w:rPr>
      </w:pPr>
    </w:p>
    <w:p w14:paraId="54EB535C" w14:textId="3EC6EF87" w:rsidR="00AC0D51" w:rsidRPr="002D07B2" w:rsidRDefault="00AC0D51" w:rsidP="00870CF1">
      <w:pPr>
        <w:spacing w:after="160" w:line="259" w:lineRule="auto"/>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80768" behindDoc="0" locked="0" layoutInCell="1" allowOverlap="1" wp14:anchorId="5814BC66" wp14:editId="055A1B1D">
                <wp:simplePos x="0" y="0"/>
                <wp:positionH relativeFrom="page">
                  <wp:posOffset>558800</wp:posOffset>
                </wp:positionH>
                <wp:positionV relativeFrom="paragraph">
                  <wp:posOffset>207857</wp:posOffset>
                </wp:positionV>
                <wp:extent cx="6877050" cy="342900"/>
                <wp:effectExtent l="0" t="0" r="0" b="19050"/>
                <wp:wrapTopAndBottom/>
                <wp:docPr id="6" name="Groupe 6"/>
                <wp:cNvGraphicFramePr/>
                <a:graphic xmlns:a="http://schemas.openxmlformats.org/drawingml/2006/main">
                  <a:graphicData uri="http://schemas.microsoft.com/office/word/2010/wordprocessingGroup">
                    <wpg:wgp>
                      <wpg:cNvGrpSpPr/>
                      <wpg:grpSpPr>
                        <a:xfrm>
                          <a:off x="0" y="0"/>
                          <a:ext cx="6877050" cy="342900"/>
                          <a:chOff x="0" y="0"/>
                          <a:chExt cx="6877050" cy="342900"/>
                        </a:xfrm>
                      </wpg:grpSpPr>
                      <wps:wsp>
                        <wps:cNvPr id="17" name="Rectangle 17"/>
                        <wps:cNvSpPr/>
                        <wps:spPr>
                          <a:xfrm>
                            <a:off x="0" y="0"/>
                            <a:ext cx="6843395" cy="33909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25400" y="0"/>
                            <a:ext cx="68516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21CAA" w14:textId="0D13EAE6" w:rsidR="00870CF1" w:rsidRPr="00661CAF" w:rsidRDefault="00870CF1" w:rsidP="00870CF1">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2</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INTERVENIR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14BC66" id="Groupe 6" o:spid="_x0000_s1030" style="position:absolute;margin-left:44pt;margin-top:16.35pt;width:541.5pt;height:27pt;z-index:251680768;mso-position-horizontal-relative:page;mso-height-relative:margin" coordsize="6877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">
                <v:rect id="Rectangle 17" o:spid="_x0000_s1031" style="position:absolute;width:68433;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" fillcolor="#1c6884" strokecolor="#1c6884" strokeweight="1pt"/>
                <v:shape id="Zone de texte 16" o:spid="_x0000_s1032" type="#_x0000_t202" style="position:absolute;left:254;width:685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3B21CAA" w14:textId="0D13EAE6" w:rsidR="00870CF1" w:rsidRPr="00661CAF" w:rsidRDefault="00870CF1" w:rsidP="00870CF1">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2</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INTERVENIR</w:t>
                        </w:r>
                      </w:p>
                    </w:txbxContent>
                  </v:textbox>
                </v:shape>
                <w10:wrap type="topAndBottom" anchorx="page"/>
              </v:group>
            </w:pict>
          </mc:Fallback>
        </mc:AlternateContent>
      </w:r>
    </w:p>
    <w:p w14:paraId="0E401478" w14:textId="5AD7E35D" w:rsidR="00870CF1" w:rsidRDefault="00870CF1" w:rsidP="005D17E8">
      <w:pPr>
        <w:autoSpaceDE w:val="0"/>
        <w:autoSpaceDN w:val="0"/>
        <w:adjustRightInd w:val="0"/>
        <w:spacing w:after="0"/>
        <w:jc w:val="both"/>
        <w:rPr>
          <w:rFonts w:asciiTheme="minorHAnsi" w:hAnsiTheme="minorHAnsi" w:cstheme="minorHAnsi"/>
          <w:b/>
          <w:u w:val="single"/>
        </w:rPr>
      </w:pPr>
    </w:p>
    <w:p w14:paraId="273A559B" w14:textId="77777777" w:rsidR="00AC0D51" w:rsidRPr="002D07B2" w:rsidRDefault="00AC0D51" w:rsidP="005D17E8">
      <w:pPr>
        <w:autoSpaceDE w:val="0"/>
        <w:autoSpaceDN w:val="0"/>
        <w:adjustRightInd w:val="0"/>
        <w:spacing w:after="0"/>
        <w:jc w:val="both"/>
        <w:rPr>
          <w:rFonts w:asciiTheme="minorHAnsi" w:hAnsiTheme="minorHAnsi" w:cstheme="minorHAnsi"/>
          <w:b/>
          <w:u w:val="single"/>
        </w:rPr>
      </w:pPr>
    </w:p>
    <w:p w14:paraId="7862C663" w14:textId="37FE16AC" w:rsidR="001474F8" w:rsidRPr="001474F8" w:rsidRDefault="00E24450" w:rsidP="00CB22A9">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1474F8">
        <w:rPr>
          <w:rFonts w:asciiTheme="minorHAnsi" w:hAnsiTheme="minorHAnsi" w:cstheme="minorHAnsi"/>
          <w:bCs/>
          <w:color w:val="343D43"/>
        </w:rPr>
        <w:t xml:space="preserve">S’assurer que tous les produits conservés sont étiquetés </w:t>
      </w:r>
      <w:r w:rsidRPr="007963D1">
        <w:rPr>
          <w:rFonts w:asciiTheme="minorHAnsi" w:hAnsiTheme="minorHAnsi" w:cstheme="minorHAnsi"/>
          <w:bCs/>
          <w:color w:val="343D43"/>
        </w:rPr>
        <w:t>conformément au SIMDUT 2015.</w:t>
      </w:r>
      <w:r w:rsidRPr="001474F8">
        <w:rPr>
          <w:rFonts w:asciiTheme="minorHAnsi" w:hAnsiTheme="minorHAnsi" w:cstheme="minorHAnsi"/>
          <w:bCs/>
          <w:color w:val="343D43"/>
        </w:rPr>
        <w:t xml:space="preserve"> Voir document </w:t>
      </w:r>
      <w:hyperlink r:id="rId26" w:history="1">
        <w:r w:rsidR="002F7AC2" w:rsidRPr="001474F8">
          <w:rPr>
            <w:rStyle w:val="Lienhypertexte"/>
            <w:rFonts w:asciiTheme="minorHAnsi" w:hAnsiTheme="minorHAnsi" w:cstheme="minorHAnsi"/>
            <w:bCs/>
          </w:rPr>
          <w:t xml:space="preserve">Pictogrammes </w:t>
        </w:r>
        <w:r w:rsidRPr="001474F8">
          <w:rPr>
            <w:rStyle w:val="Lienhypertexte"/>
            <w:bCs/>
          </w:rPr>
          <w:t xml:space="preserve">SIMDUT </w:t>
        </w:r>
        <w:r w:rsidR="002F7AC2" w:rsidRPr="001474F8">
          <w:rPr>
            <w:rStyle w:val="Lienhypertexte"/>
            <w:bCs/>
          </w:rPr>
          <w:t>2015 vs 1988</w:t>
        </w:r>
      </w:hyperlink>
      <w:r w:rsidR="001474F8" w:rsidRPr="001474F8">
        <w:rPr>
          <w:bCs/>
          <w:color w:val="343D43"/>
        </w:rPr>
        <w:t xml:space="preserve"> </w:t>
      </w:r>
      <w:r w:rsidR="0044021A">
        <w:rPr>
          <w:bCs/>
          <w:color w:val="343D43"/>
        </w:rPr>
        <w:t>;</w:t>
      </w:r>
    </w:p>
    <w:p w14:paraId="431C8705" w14:textId="77777777" w:rsidR="001474F8" w:rsidRPr="001474F8" w:rsidRDefault="001474F8" w:rsidP="001A3691">
      <w:pPr>
        <w:pStyle w:val="Paragraphedeliste"/>
        <w:autoSpaceDE w:val="0"/>
        <w:autoSpaceDN w:val="0"/>
        <w:adjustRightInd w:val="0"/>
        <w:spacing w:after="160" w:line="259" w:lineRule="auto"/>
        <w:rPr>
          <w:rFonts w:asciiTheme="minorHAnsi" w:hAnsiTheme="minorHAnsi" w:cstheme="minorHAnsi"/>
          <w:bCs/>
          <w:color w:val="343D43"/>
        </w:rPr>
      </w:pPr>
    </w:p>
    <w:p w14:paraId="20474878" w14:textId="4B24EA3A" w:rsidR="001A3691" w:rsidRDefault="001474F8"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Pr>
          <w:rFonts w:asciiTheme="minorHAnsi" w:hAnsiTheme="minorHAnsi" w:cstheme="minorHAnsi"/>
          <w:bCs/>
          <w:color w:val="343D43"/>
        </w:rPr>
        <w:t>Atteste</w:t>
      </w:r>
      <w:r w:rsidR="00E24450" w:rsidRPr="002D07B2">
        <w:rPr>
          <w:rFonts w:asciiTheme="minorHAnsi" w:hAnsiTheme="minorHAnsi" w:cstheme="minorHAnsi"/>
          <w:bCs/>
          <w:color w:val="343D43"/>
        </w:rPr>
        <w:t>r que les étiquettes du lieu de travail soient apposées sur les produits fabriqués ou transvidés sur le lieu de travail (mélanges et dissolutions)</w:t>
      </w:r>
      <w:r w:rsidR="00D870B7">
        <w:rPr>
          <w:rFonts w:asciiTheme="minorHAnsi" w:hAnsiTheme="minorHAnsi" w:cstheme="minorHAnsi"/>
          <w:bCs/>
          <w:color w:val="343D43"/>
        </w:rPr>
        <w:t xml:space="preserve"> ;</w:t>
      </w:r>
    </w:p>
    <w:p w14:paraId="7ADFE471" w14:textId="77777777" w:rsidR="00AC0D51" w:rsidRP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1BE0EA41" w14:textId="489CCC3F"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Contacter les fournisseurs afin d’obtenir des étiquettes conformes. Le cas échéant, les corriger en les remplaçant par une étiquette du lieu de travail. Consulter </w:t>
      </w:r>
      <w:r w:rsidR="00B94482">
        <w:rPr>
          <w:rFonts w:asciiTheme="minorHAnsi" w:hAnsiTheme="minorHAnsi" w:cstheme="minorHAnsi"/>
          <w:bCs/>
          <w:color w:val="343D43"/>
        </w:rPr>
        <w:t xml:space="preserve">le document </w:t>
      </w:r>
      <w:hyperlink r:id="rId27" w:history="1">
        <w:r w:rsidR="00B94482" w:rsidRPr="001474F8">
          <w:rPr>
            <w:rStyle w:val="Lienhypertexte"/>
            <w:rFonts w:asciiTheme="minorHAnsi" w:hAnsiTheme="minorHAnsi" w:cstheme="minorHAnsi"/>
            <w:bCs/>
          </w:rPr>
          <w:t xml:space="preserve">Étiquette ou affiche du lieu de travail </w:t>
        </w:r>
        <w:proofErr w:type="spellStart"/>
        <w:r w:rsidR="00B94482" w:rsidRPr="001474F8">
          <w:rPr>
            <w:rStyle w:val="Lienhypertexte"/>
            <w:rFonts w:asciiTheme="minorHAnsi" w:hAnsiTheme="minorHAnsi" w:cstheme="minorHAnsi"/>
            <w:bCs/>
          </w:rPr>
          <w:t>simdut</w:t>
        </w:r>
        <w:proofErr w:type="spellEnd"/>
        <w:r w:rsidR="00B94482" w:rsidRPr="001474F8">
          <w:rPr>
            <w:rStyle w:val="Lienhypertexte"/>
            <w:rFonts w:asciiTheme="minorHAnsi" w:hAnsiTheme="minorHAnsi" w:cstheme="minorHAnsi"/>
            <w:bCs/>
          </w:rPr>
          <w:t xml:space="preserve"> 2015</w:t>
        </w:r>
      </w:hyperlink>
      <w:r w:rsidR="00B94482" w:rsidRPr="001474F8">
        <w:rPr>
          <w:rFonts w:asciiTheme="minorHAnsi" w:hAnsiTheme="minorHAnsi" w:cstheme="minorHAnsi"/>
          <w:bCs/>
          <w:color w:val="343D43"/>
        </w:rPr>
        <w:t xml:space="preserve"> </w:t>
      </w:r>
      <w:r w:rsidR="0044021A">
        <w:rPr>
          <w:rFonts w:asciiTheme="minorHAnsi" w:hAnsiTheme="minorHAnsi" w:cstheme="minorHAnsi"/>
          <w:bCs/>
          <w:color w:val="343D43"/>
        </w:rPr>
        <w:t>;</w:t>
      </w:r>
    </w:p>
    <w:p w14:paraId="6D882ADA" w14:textId="2962CD21"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5E4AAD13" w14:textId="0687B97D"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S’assurer d’avoir les FDS à jour et en français pour chacun des produits conservés</w:t>
      </w:r>
      <w:r w:rsidR="00D870B7">
        <w:rPr>
          <w:rFonts w:asciiTheme="minorHAnsi" w:hAnsiTheme="minorHAnsi" w:cstheme="minorHAnsi"/>
          <w:bCs/>
          <w:color w:val="343D43"/>
        </w:rPr>
        <w:t xml:space="preserve"> ;</w:t>
      </w:r>
    </w:p>
    <w:p w14:paraId="2ED5E1F8" w14:textId="77777777"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16B12E06" w14:textId="425473EA" w:rsidR="001A3691" w:rsidRPr="001474F8"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Rendre disponible </w:t>
      </w:r>
      <w:hyperlink r:id="rId28" w:history="1">
        <w:r w:rsidRPr="002D07B2">
          <w:rPr>
            <w:bCs/>
            <w:color w:val="343D43"/>
          </w:rPr>
          <w:t>l’affiche des pictogrammes du SIMDUT 2015</w:t>
        </w:r>
      </w:hyperlink>
      <w:r w:rsidRPr="002D07B2">
        <w:rPr>
          <w:rFonts w:asciiTheme="minorHAnsi" w:hAnsiTheme="minorHAnsi" w:cstheme="minorHAnsi"/>
          <w:bCs/>
          <w:color w:val="343D43"/>
        </w:rPr>
        <w:t xml:space="preserve"> dans le milieu</w:t>
      </w:r>
      <w:r w:rsidR="00B94482">
        <w:rPr>
          <w:rFonts w:asciiTheme="minorHAnsi" w:hAnsiTheme="minorHAnsi" w:cstheme="minorHAnsi"/>
          <w:bCs/>
          <w:color w:val="343D43"/>
        </w:rPr>
        <w:t xml:space="preserve">. Voir document </w:t>
      </w:r>
      <w:hyperlink r:id="rId29" w:history="1">
        <w:r w:rsidR="00B94482" w:rsidRPr="001474F8">
          <w:rPr>
            <w:rStyle w:val="Lienhypertexte"/>
            <w:rFonts w:asciiTheme="minorHAnsi" w:hAnsiTheme="minorHAnsi" w:cstheme="minorHAnsi"/>
            <w:bCs/>
          </w:rPr>
          <w:t xml:space="preserve">Affiche pictogrammes </w:t>
        </w:r>
        <w:proofErr w:type="spellStart"/>
        <w:r w:rsidR="00B94482" w:rsidRPr="001474F8">
          <w:rPr>
            <w:rStyle w:val="Lienhypertexte"/>
            <w:rFonts w:asciiTheme="minorHAnsi" w:hAnsiTheme="minorHAnsi" w:cstheme="minorHAnsi"/>
            <w:bCs/>
          </w:rPr>
          <w:t>Simdut</w:t>
        </w:r>
        <w:proofErr w:type="spellEnd"/>
        <w:r w:rsidR="00B94482" w:rsidRPr="001474F8">
          <w:rPr>
            <w:rStyle w:val="Lienhypertexte"/>
            <w:rFonts w:asciiTheme="minorHAnsi" w:hAnsiTheme="minorHAnsi" w:cstheme="minorHAnsi"/>
            <w:bCs/>
          </w:rPr>
          <w:t xml:space="preserve"> 2015</w:t>
        </w:r>
      </w:hyperlink>
      <w:r w:rsidR="00B94482" w:rsidRPr="001474F8">
        <w:rPr>
          <w:rFonts w:asciiTheme="minorHAnsi" w:hAnsiTheme="minorHAnsi" w:cstheme="minorHAnsi"/>
          <w:bCs/>
          <w:color w:val="343D43"/>
        </w:rPr>
        <w:t xml:space="preserve"> </w:t>
      </w:r>
      <w:r w:rsidR="0044021A">
        <w:rPr>
          <w:rFonts w:asciiTheme="minorHAnsi" w:hAnsiTheme="minorHAnsi" w:cstheme="minorHAnsi"/>
          <w:bCs/>
          <w:color w:val="343D43"/>
        </w:rPr>
        <w:t>;</w:t>
      </w:r>
    </w:p>
    <w:p w14:paraId="18A1EA96" w14:textId="77777777"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397F4964" w14:textId="39D9B0EC"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Effectuer les inspections du milieu sur le SIMDUT à l’aide de la </w:t>
      </w:r>
      <w:hyperlink r:id="rId30" w:history="1">
        <w:r w:rsidRPr="001474F8">
          <w:rPr>
            <w:rStyle w:val="Lienhypertexte"/>
            <w:rFonts w:asciiTheme="minorHAnsi" w:hAnsiTheme="minorHAnsi" w:cstheme="minorHAnsi"/>
            <w:bCs/>
          </w:rPr>
          <w:t>Grille d’inspection SIMDUT</w:t>
        </w:r>
      </w:hyperlink>
      <w:r w:rsidR="0044021A">
        <w:rPr>
          <w:rFonts w:asciiTheme="minorHAnsi" w:hAnsiTheme="minorHAnsi" w:cstheme="minorHAnsi"/>
          <w:bCs/>
          <w:color w:val="343D43"/>
        </w:rPr>
        <w:t xml:space="preserve"> ;</w:t>
      </w:r>
    </w:p>
    <w:p w14:paraId="71D2A7E1" w14:textId="77777777"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5B9DEAFD" w14:textId="1A0AA389" w:rsidR="001A3691" w:rsidRPr="0044021A"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Valider la nécessité et </w:t>
      </w:r>
      <w:r w:rsidRPr="0044021A">
        <w:rPr>
          <w:rFonts w:asciiTheme="minorHAnsi" w:hAnsiTheme="minorHAnsi" w:cstheme="minorHAnsi"/>
          <w:bCs/>
          <w:color w:val="343D43"/>
        </w:rPr>
        <w:t>l’utilisation des produits présents dans le milieu et se départir des produits non utilisés. Au besoin, demander l’aide des utilisateurs pour recueillir ces informations</w:t>
      </w:r>
      <w:r w:rsidR="00D870B7" w:rsidRPr="0044021A">
        <w:rPr>
          <w:rFonts w:asciiTheme="minorHAnsi" w:hAnsiTheme="minorHAnsi" w:cstheme="minorHAnsi"/>
          <w:bCs/>
          <w:color w:val="343D43"/>
        </w:rPr>
        <w:t xml:space="preserve"> ;</w:t>
      </w:r>
    </w:p>
    <w:p w14:paraId="7FEA53CD" w14:textId="77777777" w:rsidR="001A3691" w:rsidRPr="0044021A"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71B1DEF9" w14:textId="00835472" w:rsidR="001A3691" w:rsidRPr="0044021A"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bookmarkStart w:id="0" w:name="_Hlk163804545"/>
      <w:r w:rsidRPr="0044021A">
        <w:rPr>
          <w:rFonts w:asciiTheme="minorHAnsi" w:hAnsiTheme="minorHAnsi" w:cstheme="minorHAnsi"/>
          <w:bCs/>
          <w:color w:val="343D43"/>
        </w:rPr>
        <w:t xml:space="preserve">Modifier ou monter un inventaire des produits conservés à l’aide de la </w:t>
      </w:r>
      <w:hyperlink r:id="rId31" w:history="1">
        <w:r w:rsidRPr="0044021A">
          <w:rPr>
            <w:rStyle w:val="Lienhypertexte"/>
            <w:rFonts w:asciiTheme="minorHAnsi" w:hAnsiTheme="minorHAnsi" w:cstheme="minorHAnsi"/>
            <w:bCs/>
          </w:rPr>
          <w:t>Grille d’inventaire des produits dangereux</w:t>
        </w:r>
      </w:hyperlink>
      <w:r w:rsidR="00D870B7" w:rsidRPr="0044021A">
        <w:rPr>
          <w:rFonts w:asciiTheme="minorHAnsi" w:hAnsiTheme="minorHAnsi" w:cstheme="minorHAnsi"/>
          <w:bCs/>
          <w:color w:val="343D43"/>
        </w:rPr>
        <w:t xml:space="preserve"> </w:t>
      </w:r>
      <w:r w:rsidR="0044021A">
        <w:rPr>
          <w:rFonts w:asciiTheme="minorHAnsi" w:hAnsiTheme="minorHAnsi" w:cstheme="minorHAnsi"/>
          <w:bCs/>
          <w:color w:val="343D43"/>
        </w:rPr>
        <w:t>;</w:t>
      </w:r>
    </w:p>
    <w:bookmarkEnd w:id="0"/>
    <w:p w14:paraId="007A5F97" w14:textId="1E0B8346" w:rsidR="001A3691" w:rsidRPr="0044021A" w:rsidRDefault="001A3691" w:rsidP="001A3691">
      <w:pPr>
        <w:pStyle w:val="Paragraphedeliste"/>
        <w:autoSpaceDE w:val="0"/>
        <w:autoSpaceDN w:val="0"/>
        <w:adjustRightInd w:val="0"/>
        <w:spacing w:after="160"/>
        <w:rPr>
          <w:rFonts w:asciiTheme="minorHAnsi" w:hAnsiTheme="minorHAnsi" w:cstheme="minorHAnsi"/>
          <w:bCs/>
          <w:color w:val="343D43"/>
        </w:rPr>
      </w:pPr>
    </w:p>
    <w:p w14:paraId="42310387" w14:textId="3F4C7693" w:rsidR="001A3691" w:rsidRPr="0044021A"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bookmarkStart w:id="1" w:name="_Hlk163804592"/>
      <w:r w:rsidRPr="0044021A">
        <w:rPr>
          <w:rFonts w:asciiTheme="minorHAnsi" w:hAnsiTheme="minorHAnsi" w:cstheme="minorHAnsi"/>
          <w:bCs/>
          <w:color w:val="343D43"/>
        </w:rPr>
        <w:t>Créer et afficher un plan d’entreposage avec les produits</w:t>
      </w:r>
      <w:r w:rsidR="00534F0B" w:rsidRPr="0044021A">
        <w:rPr>
          <w:rFonts w:asciiTheme="minorHAnsi" w:hAnsiTheme="minorHAnsi" w:cstheme="minorHAnsi"/>
          <w:bCs/>
          <w:color w:val="343D43"/>
        </w:rPr>
        <w:t xml:space="preserve">. Voir le document </w:t>
      </w:r>
      <w:hyperlink r:id="rId32" w:history="1">
        <w:r w:rsidR="00534F0B" w:rsidRPr="0044021A">
          <w:rPr>
            <w:rStyle w:val="Lienhypertexte"/>
            <w:rFonts w:asciiTheme="minorHAnsi" w:hAnsiTheme="minorHAnsi" w:cstheme="minorHAnsi"/>
            <w:bCs/>
          </w:rPr>
          <w:t>Informations sur l’entreposage SIMDUT</w:t>
        </w:r>
      </w:hyperlink>
      <w:r w:rsidR="0044021A">
        <w:rPr>
          <w:rFonts w:asciiTheme="minorHAnsi" w:hAnsiTheme="minorHAnsi" w:cstheme="minorHAnsi"/>
          <w:bCs/>
          <w:color w:val="343D43"/>
        </w:rPr>
        <w:t xml:space="preserve"> ;</w:t>
      </w:r>
    </w:p>
    <w:bookmarkEnd w:id="1"/>
    <w:p w14:paraId="0176B601" w14:textId="77777777" w:rsidR="001A3691" w:rsidRPr="0044021A" w:rsidRDefault="001A3691" w:rsidP="001A3691">
      <w:pPr>
        <w:pStyle w:val="Paragraphedeliste"/>
        <w:autoSpaceDE w:val="0"/>
        <w:autoSpaceDN w:val="0"/>
        <w:adjustRightInd w:val="0"/>
        <w:spacing w:after="160"/>
        <w:rPr>
          <w:rFonts w:asciiTheme="minorHAnsi" w:hAnsiTheme="minorHAnsi" w:cstheme="minorHAnsi"/>
          <w:bCs/>
          <w:color w:val="343D43"/>
        </w:rPr>
      </w:pPr>
    </w:p>
    <w:p w14:paraId="51E48524" w14:textId="702D86BC" w:rsidR="001A3691" w:rsidRPr="001A3691"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r w:rsidRPr="0044021A">
        <w:rPr>
          <w:rFonts w:asciiTheme="minorHAnsi" w:hAnsiTheme="minorHAnsi" w:cstheme="minorHAnsi"/>
          <w:bCs/>
          <w:color w:val="343D43"/>
        </w:rPr>
        <w:t>Identifier les zones d’entreposages spécifiques pour la gestion des matières résiduelles (contenants identifiés pour les produits souillés, bac de rétention, séparation des résidus incompatibles</w:t>
      </w:r>
      <w:r w:rsidRPr="002D07B2">
        <w:rPr>
          <w:rFonts w:asciiTheme="minorHAnsi" w:hAnsiTheme="minorHAnsi" w:cstheme="minorHAnsi"/>
          <w:bCs/>
          <w:color w:val="343D43"/>
        </w:rPr>
        <w:t>)</w:t>
      </w:r>
      <w:r w:rsidR="00D870B7">
        <w:rPr>
          <w:rFonts w:asciiTheme="minorHAnsi" w:hAnsiTheme="minorHAnsi" w:cstheme="minorHAnsi"/>
          <w:bCs/>
          <w:color w:val="343D43"/>
        </w:rPr>
        <w:t xml:space="preserve"> ;</w:t>
      </w:r>
    </w:p>
    <w:p w14:paraId="0C591E1A" w14:textId="77777777" w:rsidR="001A3691" w:rsidRPr="001A3691" w:rsidRDefault="001A3691" w:rsidP="001A3691">
      <w:pPr>
        <w:pStyle w:val="Paragraphedeliste"/>
        <w:autoSpaceDE w:val="0"/>
        <w:autoSpaceDN w:val="0"/>
        <w:adjustRightInd w:val="0"/>
        <w:spacing w:after="160"/>
        <w:rPr>
          <w:rFonts w:asciiTheme="minorHAnsi" w:hAnsiTheme="minorHAnsi" w:cstheme="minorHAnsi"/>
          <w:bCs/>
          <w:color w:val="343D43"/>
        </w:rPr>
      </w:pPr>
    </w:p>
    <w:p w14:paraId="68D2644C" w14:textId="2D8EDC3C" w:rsidR="001A3691" w:rsidRPr="001A3691"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r w:rsidRPr="002D07B2">
        <w:rPr>
          <w:rFonts w:asciiTheme="minorHAnsi" w:hAnsiTheme="minorHAnsi" w:cstheme="minorHAnsi"/>
          <w:bCs/>
          <w:color w:val="343D43"/>
        </w:rPr>
        <w:t>S’assurer que tous les utilisateurs identifiés ont suivi la formation en ligne Le SIMDUT 2015</w:t>
      </w:r>
      <w:r w:rsidR="00534F0B">
        <w:rPr>
          <w:rFonts w:asciiTheme="minorHAnsi" w:hAnsiTheme="minorHAnsi" w:cstheme="minorHAnsi"/>
          <w:bCs/>
          <w:color w:val="343D43"/>
        </w:rPr>
        <w:t xml:space="preserve"> de l’APSSAP</w:t>
      </w:r>
      <w:r w:rsidR="00D870B7">
        <w:rPr>
          <w:rFonts w:asciiTheme="minorHAnsi" w:hAnsiTheme="minorHAnsi" w:cstheme="minorHAnsi"/>
          <w:bCs/>
          <w:color w:val="343D43"/>
        </w:rPr>
        <w:t xml:space="preserve"> ;</w:t>
      </w:r>
    </w:p>
    <w:p w14:paraId="055F0720" w14:textId="29A117ED" w:rsidR="00AC0D51" w:rsidRPr="00AC0D51" w:rsidRDefault="00AC0D51" w:rsidP="00AC0D51">
      <w:pPr>
        <w:autoSpaceDE w:val="0"/>
        <w:autoSpaceDN w:val="0"/>
        <w:adjustRightInd w:val="0"/>
        <w:spacing w:after="160"/>
        <w:rPr>
          <w:rFonts w:asciiTheme="minorHAnsi" w:hAnsiTheme="minorHAnsi" w:cstheme="minorHAnsi"/>
          <w:bCs/>
          <w:color w:val="343D43"/>
        </w:rPr>
      </w:pPr>
    </w:p>
    <w:p w14:paraId="241FB142" w14:textId="6EDFFE1D"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22248B85" w14:textId="14099992" w:rsidR="00AC0D51" w:rsidRPr="00AC0D51" w:rsidRDefault="00AC0D51" w:rsidP="00AC0D51">
      <w:pPr>
        <w:pStyle w:val="Paragraphedeliste"/>
        <w:autoSpaceDE w:val="0"/>
        <w:autoSpaceDN w:val="0"/>
        <w:adjustRightInd w:val="0"/>
        <w:spacing w:after="160"/>
        <w:jc w:val="center"/>
        <w:rPr>
          <w:rFonts w:asciiTheme="minorHAnsi" w:hAnsiTheme="minorHAnsi" w:cstheme="minorHAnsi"/>
          <w:bCs/>
          <w:i/>
          <w:iCs/>
          <w:color w:val="343D43"/>
        </w:rPr>
      </w:pPr>
      <w:r w:rsidRPr="00AC0D51">
        <w:rPr>
          <w:rFonts w:asciiTheme="minorHAnsi" w:hAnsiTheme="minorHAnsi" w:cstheme="minorHAnsi"/>
          <w:bCs/>
          <w:i/>
          <w:iCs/>
          <w:color w:val="343D43"/>
        </w:rPr>
        <w:t>Suite de l’</w:t>
      </w:r>
      <w:r>
        <w:rPr>
          <w:rFonts w:asciiTheme="minorHAnsi" w:hAnsiTheme="minorHAnsi" w:cstheme="minorHAnsi"/>
          <w:bCs/>
          <w:i/>
          <w:iCs/>
          <w:color w:val="343D43"/>
        </w:rPr>
        <w:t>ÉTAPE</w:t>
      </w:r>
      <w:r w:rsidRPr="00AC0D51">
        <w:rPr>
          <w:rFonts w:asciiTheme="minorHAnsi" w:hAnsiTheme="minorHAnsi" w:cstheme="minorHAnsi"/>
          <w:bCs/>
          <w:i/>
          <w:iCs/>
          <w:color w:val="343D43"/>
        </w:rPr>
        <w:t xml:space="preserve"> 2 à la page suivante</w:t>
      </w:r>
      <w:r>
        <w:rPr>
          <w:rFonts w:asciiTheme="minorHAnsi" w:hAnsiTheme="minorHAnsi" w:cstheme="minorHAnsi"/>
          <w:bCs/>
          <w:i/>
          <w:iCs/>
          <w:color w:val="343D43"/>
        </w:rPr>
        <w:t>.</w:t>
      </w:r>
    </w:p>
    <w:p w14:paraId="5040EF1E" w14:textId="6622401E"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4B02A028" w14:textId="674EADE6"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507232B6" w14:textId="48104802"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29E38D41" w14:textId="77777777" w:rsidR="00AC0D51" w:rsidRPr="001A3691" w:rsidRDefault="00AC0D51" w:rsidP="001A3691">
      <w:pPr>
        <w:pStyle w:val="Paragraphedeliste"/>
        <w:autoSpaceDE w:val="0"/>
        <w:autoSpaceDN w:val="0"/>
        <w:adjustRightInd w:val="0"/>
        <w:spacing w:after="160"/>
        <w:rPr>
          <w:rFonts w:asciiTheme="minorHAnsi" w:hAnsiTheme="minorHAnsi" w:cstheme="minorHAnsi"/>
          <w:bCs/>
          <w:color w:val="343D43"/>
        </w:rPr>
      </w:pPr>
    </w:p>
    <w:p w14:paraId="47423CC3" w14:textId="5CA3A630" w:rsidR="00E24450" w:rsidRDefault="00E24450" w:rsidP="002D07B2">
      <w:pPr>
        <w:pStyle w:val="Paragraphedeliste"/>
        <w:numPr>
          <w:ilvl w:val="0"/>
          <w:numId w:val="35"/>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Lire les sections des FDS suivantes pour tous vos produits et valider les éléments suivants : </w:t>
      </w:r>
    </w:p>
    <w:p w14:paraId="0D2B68B7" w14:textId="77777777" w:rsidR="00534F0B" w:rsidRPr="002D07B2" w:rsidRDefault="00534F0B" w:rsidP="00534F0B">
      <w:pPr>
        <w:pStyle w:val="Paragraphedeliste"/>
        <w:autoSpaceDE w:val="0"/>
        <w:autoSpaceDN w:val="0"/>
        <w:adjustRightInd w:val="0"/>
        <w:rPr>
          <w:rFonts w:asciiTheme="minorHAnsi" w:hAnsiTheme="minorHAnsi" w:cstheme="minorHAnsi"/>
          <w:bCs/>
          <w:color w:val="343D43"/>
        </w:rPr>
      </w:pPr>
    </w:p>
    <w:p w14:paraId="467E1C74" w14:textId="4B5401B8" w:rsidR="001A3691" w:rsidRPr="001A3691" w:rsidRDefault="00E24450" w:rsidP="001A3691">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2</w:t>
      </w:r>
      <w:r w:rsidRPr="002D07B2">
        <w:rPr>
          <w:rFonts w:asciiTheme="minorHAnsi" w:hAnsiTheme="minorHAnsi" w:cstheme="minorHAnsi"/>
          <w:bCs/>
          <w:color w:val="343D43"/>
        </w:rPr>
        <w:t> : Identification des dangers</w:t>
      </w:r>
      <w:r w:rsidR="00D870B7">
        <w:rPr>
          <w:rFonts w:asciiTheme="minorHAnsi" w:hAnsiTheme="minorHAnsi" w:cstheme="minorHAnsi"/>
          <w:bCs/>
          <w:color w:val="343D43"/>
        </w:rPr>
        <w:t xml:space="preserve"> ;</w:t>
      </w:r>
    </w:p>
    <w:p w14:paraId="5D6CEC54" w14:textId="62030B12" w:rsidR="001A3691" w:rsidRPr="001A3691" w:rsidRDefault="00E24450" w:rsidP="001A3691">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4</w:t>
      </w:r>
      <w:r w:rsidRPr="002D07B2">
        <w:rPr>
          <w:rFonts w:asciiTheme="minorHAnsi" w:hAnsiTheme="minorHAnsi" w:cstheme="minorHAnsi"/>
          <w:bCs/>
          <w:color w:val="343D43"/>
        </w:rPr>
        <w:t> : Premiers soins</w:t>
      </w:r>
      <w:r w:rsidR="00D870B7">
        <w:rPr>
          <w:rFonts w:asciiTheme="minorHAnsi" w:hAnsiTheme="minorHAnsi" w:cstheme="minorHAnsi"/>
          <w:bCs/>
          <w:color w:val="343D43"/>
        </w:rPr>
        <w:t xml:space="preserve"> ;</w:t>
      </w:r>
    </w:p>
    <w:p w14:paraId="6F52F8E2" w14:textId="669EDA1C"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5</w:t>
      </w:r>
      <w:r w:rsidRPr="002D07B2">
        <w:rPr>
          <w:rFonts w:asciiTheme="minorHAnsi" w:hAnsiTheme="minorHAnsi" w:cstheme="minorHAnsi"/>
          <w:bCs/>
          <w:color w:val="343D43"/>
        </w:rPr>
        <w:t> : Mesure à prendre en cas d’incendie</w:t>
      </w:r>
      <w:r w:rsidR="00D870B7">
        <w:rPr>
          <w:rFonts w:asciiTheme="minorHAnsi" w:hAnsiTheme="minorHAnsi" w:cstheme="minorHAnsi"/>
          <w:bCs/>
          <w:color w:val="343D43"/>
        </w:rPr>
        <w:t xml:space="preserve"> </w:t>
      </w:r>
    </w:p>
    <w:p w14:paraId="1801D591" w14:textId="772244AD"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Valider si les agents extincteurs appropriés sont disponibles</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1F44B79F" w14:textId="78B19F40"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Valider si le plan des mesures d’urgence respecte les indications de la FDS</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2A451DE3" w14:textId="77777777"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Au besoin, contacter le préventionniste des services d’incendie de votre municipalité (inspection des lieux, inventaire des produits, sécurité des pompiers en cas d’incendie).  </w:t>
      </w:r>
    </w:p>
    <w:p w14:paraId="3898601D"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6</w:t>
      </w:r>
      <w:r w:rsidRPr="002D07B2">
        <w:rPr>
          <w:rFonts w:asciiTheme="minorHAnsi" w:hAnsiTheme="minorHAnsi" w:cstheme="minorHAnsi"/>
          <w:bCs/>
          <w:color w:val="343D43"/>
        </w:rPr>
        <w:t> : Mesure à prendre en cas de déversement accidentel</w:t>
      </w:r>
    </w:p>
    <w:p w14:paraId="48ABF96C" w14:textId="51374493"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Valider qu’une trousse de déversement complète est disponible pour les produits dangereux présents dans votre établissement</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088C899E" w14:textId="77777777"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Former et informer sur la procédure d’utilisation de la trousse de déversement.</w:t>
      </w:r>
    </w:p>
    <w:p w14:paraId="12881CA9"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7</w:t>
      </w:r>
      <w:r w:rsidRPr="002D07B2">
        <w:rPr>
          <w:rFonts w:asciiTheme="minorHAnsi" w:hAnsiTheme="minorHAnsi" w:cstheme="minorHAnsi"/>
          <w:bCs/>
          <w:color w:val="343D43"/>
        </w:rPr>
        <w:t> : Manutention et stockage</w:t>
      </w:r>
    </w:p>
    <w:p w14:paraId="0AC043F5" w14:textId="33ECE212"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Vérifier s’il y a des contraintes à l’entreposage. </w:t>
      </w:r>
    </w:p>
    <w:p w14:paraId="0CFBC933"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8</w:t>
      </w:r>
      <w:r w:rsidRPr="002D07B2">
        <w:rPr>
          <w:rFonts w:asciiTheme="minorHAnsi" w:hAnsiTheme="minorHAnsi" w:cstheme="minorHAnsi"/>
          <w:bCs/>
          <w:color w:val="343D43"/>
        </w:rPr>
        <w:t> : Contrôle de l’exposition et protection individuelle</w:t>
      </w:r>
    </w:p>
    <w:p w14:paraId="32627009" w14:textId="504E8BA6"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S’assurer que les caractéristiques des EPI de la FDS sont respectées</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0570E031" w14:textId="77777777"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Informer les utilisateurs et les gens susceptibles d’être en contact des bons EPI à porter.</w:t>
      </w:r>
    </w:p>
    <w:p w14:paraId="56555FE3"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10</w:t>
      </w:r>
      <w:r w:rsidRPr="002D07B2">
        <w:rPr>
          <w:rFonts w:asciiTheme="minorHAnsi" w:hAnsiTheme="minorHAnsi" w:cstheme="minorHAnsi"/>
          <w:bCs/>
          <w:color w:val="343D43"/>
        </w:rPr>
        <w:t> : Stabilité et réactivité</w:t>
      </w:r>
    </w:p>
    <w:p w14:paraId="26A9482A" w14:textId="03C4AEE2" w:rsidR="00E24450" w:rsidRDefault="00E24450" w:rsidP="002D07B2">
      <w:pPr>
        <w:pStyle w:val="Paragraphedeliste"/>
        <w:numPr>
          <w:ilvl w:val="2"/>
          <w:numId w:val="35"/>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Informer les utilisateurs et les gens susceptibles d’être en contact.</w:t>
      </w:r>
    </w:p>
    <w:p w14:paraId="45743207" w14:textId="77777777" w:rsidR="001A3691" w:rsidRPr="004A553D" w:rsidRDefault="001A3691" w:rsidP="004A553D">
      <w:pPr>
        <w:autoSpaceDE w:val="0"/>
        <w:autoSpaceDN w:val="0"/>
        <w:adjustRightInd w:val="0"/>
        <w:rPr>
          <w:rFonts w:asciiTheme="minorHAnsi" w:hAnsiTheme="minorHAnsi" w:cstheme="minorHAnsi"/>
          <w:bCs/>
          <w:color w:val="343D43"/>
        </w:rPr>
      </w:pPr>
    </w:p>
    <w:p w14:paraId="3D5FFD68" w14:textId="0D61062C" w:rsidR="001A3691" w:rsidRPr="0044021A" w:rsidRDefault="00E24450" w:rsidP="001A3691">
      <w:pPr>
        <w:pStyle w:val="Paragraphedeliste"/>
        <w:numPr>
          <w:ilvl w:val="0"/>
          <w:numId w:val="35"/>
        </w:numPr>
        <w:autoSpaceDE w:val="0"/>
        <w:autoSpaceDN w:val="0"/>
        <w:adjustRightInd w:val="0"/>
        <w:rPr>
          <w:rFonts w:asciiTheme="minorHAnsi" w:hAnsiTheme="minorHAnsi" w:cstheme="minorHAnsi"/>
          <w:bCs/>
          <w:color w:val="343D43"/>
        </w:rPr>
      </w:pPr>
      <w:bookmarkStart w:id="2" w:name="_Hlk163804631"/>
      <w:r w:rsidRPr="002D07B2">
        <w:rPr>
          <w:rFonts w:asciiTheme="minorHAnsi" w:hAnsiTheme="minorHAnsi" w:cstheme="minorHAnsi"/>
          <w:bCs/>
          <w:color w:val="343D43"/>
        </w:rPr>
        <w:t xml:space="preserve">Informer et former les utilisateurs, les gens </w:t>
      </w:r>
      <w:r w:rsidRPr="0044021A">
        <w:rPr>
          <w:rFonts w:asciiTheme="minorHAnsi" w:hAnsiTheme="minorHAnsi" w:cstheme="minorHAnsi"/>
          <w:bCs/>
          <w:color w:val="343D43"/>
        </w:rPr>
        <w:t xml:space="preserve">susceptibles d’être en contact et les secouristes des informations pertinentes relevées lors de votre lecture des sections des FDS proposées plus haut et adapter le contenu de la formation avec les éléments prévus dans le document </w:t>
      </w:r>
      <w:hyperlink r:id="rId33" w:history="1">
        <w:r w:rsidRPr="0044021A">
          <w:rPr>
            <w:rStyle w:val="Lienhypertexte"/>
            <w:rFonts w:asciiTheme="minorHAnsi" w:hAnsiTheme="minorHAnsi" w:cstheme="minorHAnsi"/>
            <w:bCs/>
          </w:rPr>
          <w:t>Formation spécifique SIMDUT</w:t>
        </w:r>
      </w:hyperlink>
      <w:r w:rsidR="00534F0B" w:rsidRPr="0044021A">
        <w:rPr>
          <w:rFonts w:asciiTheme="minorHAnsi" w:hAnsiTheme="minorHAnsi" w:cstheme="minorHAnsi"/>
          <w:bCs/>
          <w:color w:val="343D43"/>
        </w:rPr>
        <w:t xml:space="preserve"> </w:t>
      </w:r>
      <w:r w:rsidR="0044021A">
        <w:rPr>
          <w:rFonts w:asciiTheme="minorHAnsi" w:hAnsiTheme="minorHAnsi" w:cstheme="minorHAnsi"/>
          <w:bCs/>
          <w:color w:val="343D43"/>
        </w:rPr>
        <w:t>;</w:t>
      </w:r>
    </w:p>
    <w:bookmarkEnd w:id="2"/>
    <w:p w14:paraId="57CE0372" w14:textId="03F2E797" w:rsidR="001A3691" w:rsidRPr="0044021A" w:rsidRDefault="001A3691" w:rsidP="001A3691">
      <w:pPr>
        <w:pStyle w:val="Paragraphedeliste"/>
        <w:autoSpaceDE w:val="0"/>
        <w:autoSpaceDN w:val="0"/>
        <w:adjustRightInd w:val="0"/>
        <w:rPr>
          <w:rFonts w:asciiTheme="minorHAnsi" w:hAnsiTheme="minorHAnsi" w:cstheme="minorHAnsi"/>
          <w:bCs/>
          <w:color w:val="343D43"/>
        </w:rPr>
      </w:pPr>
    </w:p>
    <w:p w14:paraId="18AB3BE3" w14:textId="77777777" w:rsidR="00AC0D51" w:rsidRPr="0044021A" w:rsidRDefault="00AC0D51" w:rsidP="001A3691">
      <w:pPr>
        <w:pStyle w:val="Paragraphedeliste"/>
        <w:autoSpaceDE w:val="0"/>
        <w:autoSpaceDN w:val="0"/>
        <w:adjustRightInd w:val="0"/>
        <w:rPr>
          <w:rFonts w:asciiTheme="minorHAnsi" w:hAnsiTheme="minorHAnsi" w:cstheme="minorHAnsi"/>
          <w:bCs/>
          <w:color w:val="343D43"/>
        </w:rPr>
      </w:pPr>
    </w:p>
    <w:p w14:paraId="22F09B77" w14:textId="2EFA6327" w:rsidR="002D07B2" w:rsidRPr="0044021A" w:rsidRDefault="00E24450" w:rsidP="001A3691">
      <w:pPr>
        <w:pStyle w:val="Paragraphedeliste"/>
        <w:numPr>
          <w:ilvl w:val="0"/>
          <w:numId w:val="35"/>
        </w:numPr>
        <w:autoSpaceDE w:val="0"/>
        <w:autoSpaceDN w:val="0"/>
        <w:adjustRightInd w:val="0"/>
        <w:spacing w:after="160"/>
        <w:rPr>
          <w:rFonts w:asciiTheme="minorHAnsi" w:eastAsiaTheme="minorHAnsi" w:hAnsiTheme="minorHAnsi" w:cstheme="minorHAnsi"/>
        </w:rPr>
      </w:pPr>
      <w:bookmarkStart w:id="3" w:name="_Hlk163804668"/>
      <w:r w:rsidRPr="0044021A">
        <w:rPr>
          <w:rFonts w:asciiTheme="minorHAnsi" w:hAnsiTheme="minorHAnsi" w:cstheme="minorHAnsi"/>
          <w:bCs/>
          <w:color w:val="343D43"/>
        </w:rPr>
        <w:t xml:space="preserve">Former et informer les acheteurs sur la manière de comparer les produits et la possibilité de substituer les produits pour des produits moins dangereux. </w:t>
      </w:r>
      <w:r w:rsidR="00534F0B" w:rsidRPr="0044021A">
        <w:rPr>
          <w:rFonts w:asciiTheme="minorHAnsi" w:hAnsiTheme="minorHAnsi" w:cstheme="minorHAnsi"/>
          <w:bCs/>
          <w:color w:val="343D43"/>
        </w:rPr>
        <w:t xml:space="preserve">Voir le </w:t>
      </w:r>
      <w:hyperlink r:id="rId34" w:history="1">
        <w:r w:rsidR="00534F0B" w:rsidRPr="0044021A">
          <w:rPr>
            <w:rStyle w:val="Lienhypertexte"/>
            <w:rFonts w:asciiTheme="minorHAnsi" w:hAnsiTheme="minorHAnsi" w:cstheme="minorHAnsi"/>
            <w:bCs/>
          </w:rPr>
          <w:t>Guide SIMDUT pour les acheteurs</w:t>
        </w:r>
      </w:hyperlink>
      <w:r w:rsidR="0044021A">
        <w:rPr>
          <w:rFonts w:asciiTheme="minorHAnsi" w:hAnsiTheme="minorHAnsi" w:cstheme="minorHAnsi"/>
          <w:bCs/>
          <w:color w:val="343D43"/>
        </w:rPr>
        <w:t xml:space="preserve"> .</w:t>
      </w:r>
    </w:p>
    <w:bookmarkEnd w:id="3"/>
    <w:p w14:paraId="364BEF75" w14:textId="211CC220" w:rsidR="002D07B2" w:rsidRDefault="002D07B2" w:rsidP="006C1A6A">
      <w:pPr>
        <w:spacing w:after="160" w:line="259" w:lineRule="auto"/>
        <w:rPr>
          <w:rFonts w:asciiTheme="minorHAnsi" w:eastAsiaTheme="minorHAnsi" w:hAnsiTheme="minorHAnsi" w:cstheme="minorHAnsi"/>
        </w:rPr>
      </w:pPr>
    </w:p>
    <w:p w14:paraId="320830B0" w14:textId="78C3764B" w:rsidR="00AC0D51" w:rsidRDefault="00AC0D51">
      <w:pPr>
        <w:spacing w:after="160" w:line="259" w:lineRule="auto"/>
        <w:rPr>
          <w:rFonts w:asciiTheme="minorHAnsi" w:eastAsiaTheme="minorHAnsi" w:hAnsiTheme="minorHAnsi" w:cstheme="minorHAnsi"/>
        </w:rPr>
      </w:pPr>
      <w:r>
        <w:rPr>
          <w:rFonts w:asciiTheme="minorHAnsi" w:eastAsiaTheme="minorHAnsi" w:hAnsiTheme="minorHAnsi" w:cstheme="minorHAnsi"/>
        </w:rPr>
        <w:br w:type="page"/>
      </w:r>
    </w:p>
    <w:p w14:paraId="06DA62FE" w14:textId="77777777" w:rsidR="00AC0D51" w:rsidRDefault="00AC0D51" w:rsidP="001A3691">
      <w:pPr>
        <w:spacing w:after="160" w:line="259" w:lineRule="auto"/>
        <w:rPr>
          <w:rFonts w:asciiTheme="minorHAnsi" w:eastAsiaTheme="minorHAnsi" w:hAnsiTheme="minorHAnsi" w:cstheme="minorHAnsi"/>
        </w:rPr>
      </w:pPr>
    </w:p>
    <w:p w14:paraId="7D9E074A" w14:textId="32587702" w:rsidR="002D07B2" w:rsidRPr="001A3691" w:rsidRDefault="00AC0D51" w:rsidP="001A3691">
      <w:pPr>
        <w:spacing w:after="160" w:line="259" w:lineRule="auto"/>
        <w:rPr>
          <w:rFonts w:asciiTheme="minorHAnsi" w:eastAsiaTheme="minorHAnsi" w:hAnsiTheme="minorHAnsi" w:cstheme="minorHAnsi"/>
        </w:rPr>
      </w:pPr>
      <w:r>
        <w:rPr>
          <w:rFonts w:asciiTheme="minorHAnsi" w:eastAsiaTheme="minorHAnsi" w:hAnsiTheme="minorHAnsi" w:cstheme="minorHAnsi"/>
          <w:noProof/>
        </w:rPr>
        <mc:AlternateContent>
          <mc:Choice Requires="wpg">
            <w:drawing>
              <wp:anchor distT="0" distB="0" distL="114300" distR="114300" simplePos="0" relativeHeight="251715584" behindDoc="0" locked="0" layoutInCell="1" allowOverlap="1" wp14:anchorId="2B167525" wp14:editId="18512381">
                <wp:simplePos x="0" y="0"/>
                <wp:positionH relativeFrom="margin">
                  <wp:posOffset>-19050</wp:posOffset>
                </wp:positionH>
                <wp:positionV relativeFrom="paragraph">
                  <wp:posOffset>245322</wp:posOffset>
                </wp:positionV>
                <wp:extent cx="6877261" cy="342900"/>
                <wp:effectExtent l="0" t="0" r="19050" b="19050"/>
                <wp:wrapNone/>
                <wp:docPr id="7" name="Groupe 7"/>
                <wp:cNvGraphicFramePr/>
                <a:graphic xmlns:a="http://schemas.openxmlformats.org/drawingml/2006/main">
                  <a:graphicData uri="http://schemas.microsoft.com/office/word/2010/wordprocessingGroup">
                    <wpg:wgp>
                      <wpg:cNvGrpSpPr/>
                      <wpg:grpSpPr>
                        <a:xfrm>
                          <a:off x="0" y="0"/>
                          <a:ext cx="6877261" cy="342900"/>
                          <a:chOff x="-25399" y="0"/>
                          <a:chExt cx="6877261" cy="342900"/>
                        </a:xfrm>
                      </wpg:grpSpPr>
                      <wps:wsp>
                        <wps:cNvPr id="43" name="Rectangle 43"/>
                        <wps:cNvSpPr/>
                        <wps:spPr>
                          <a:xfrm>
                            <a:off x="8467" y="0"/>
                            <a:ext cx="6843395" cy="33909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25399" y="0"/>
                            <a:ext cx="68516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43E0B" w14:textId="03B6D844" w:rsidR="006C1A6A" w:rsidRPr="001A3691" w:rsidRDefault="006C1A6A" w:rsidP="006C1A6A">
                              <w:pPr>
                                <w:spacing w:after="120" w:line="160" w:lineRule="atLeast"/>
                                <w:jc w:val="center"/>
                                <w:rPr>
                                  <w:rFonts w:cs="Calibri"/>
                                  <w:b/>
                                  <w:bCs/>
                                  <w:color w:val="FFFFFF" w:themeColor="background1"/>
                                  <w:sz w:val="26"/>
                                  <w:szCs w:val="26"/>
                                  <w14:textOutline w14:w="9525" w14:cap="rnd" w14:cmpd="sng" w14:algn="ctr">
                                    <w14:noFill/>
                                    <w14:prstDash w14:val="solid"/>
                                    <w14:bevel/>
                                  </w14:textOutline>
                                </w:rPr>
                              </w:pPr>
                              <w:r w:rsidRPr="001A3691">
                                <w:rPr>
                                  <w:rFonts w:cs="Calibri"/>
                                  <w:b/>
                                  <w:bCs/>
                                  <w:color w:val="FFFFFF" w:themeColor="background1"/>
                                  <w:sz w:val="32"/>
                                  <w14:textOutline w14:w="9525" w14:cap="rnd" w14:cmpd="sng" w14:algn="ctr">
                                    <w14:noFill/>
                                    <w14:prstDash w14:val="solid"/>
                                    <w14:bevel/>
                                  </w14:textOutline>
                                </w:rPr>
                                <w:t>ÉTAPE 3</w:t>
                              </w:r>
                              <w:r w:rsidR="00E24450" w:rsidRPr="001A3691">
                                <w:rPr>
                                  <w:rFonts w:cs="Calibri"/>
                                  <w:b/>
                                  <w:bCs/>
                                  <w:color w:val="FFFFFF" w:themeColor="background1"/>
                                  <w:sz w:val="32"/>
                                  <w14:textOutline w14:w="9525" w14:cap="rnd" w14:cmpd="sng" w14:algn="ctr">
                                    <w14:noFill/>
                                    <w14:prstDash w14:val="solid"/>
                                    <w14:bevel/>
                                  </w14:textOutline>
                                </w:rPr>
                                <w:t> : ÉVALUER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67525" id="Groupe 7" o:spid="_x0000_s1033" style="position:absolute;margin-left:-1.5pt;margin-top:19.3pt;width:541.5pt;height:27pt;z-index:251715584;mso-position-horizontal-relative:margin;mso-width-relative:margin;mso-height-relative:margin" coordorigin="-253" coordsize="687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">
                <v:rect id="Rectangle 43" o:spid="_x0000_s1034" style="position:absolute;left:84;width:68434;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" fillcolor="#1c6884" strokecolor="#1c6884" strokeweight="1pt"/>
                <v:shape id="Zone de texte 44" o:spid="_x0000_s1035" type="#_x0000_t202" style="position:absolute;left:-253;width:685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C343E0B" w14:textId="03B6D844" w:rsidR="006C1A6A" w:rsidRPr="001A3691" w:rsidRDefault="006C1A6A" w:rsidP="006C1A6A">
                        <w:pPr>
                          <w:spacing w:after="120" w:line="160" w:lineRule="atLeast"/>
                          <w:jc w:val="center"/>
                          <w:rPr>
                            <w:rFonts w:cs="Calibri"/>
                            <w:b/>
                            <w:bCs/>
                            <w:color w:val="FFFFFF" w:themeColor="background1"/>
                            <w:sz w:val="26"/>
                            <w:szCs w:val="26"/>
                            <w14:textOutline w14:w="9525" w14:cap="rnd" w14:cmpd="sng" w14:algn="ctr">
                              <w14:noFill/>
                              <w14:prstDash w14:val="solid"/>
                              <w14:bevel/>
                            </w14:textOutline>
                          </w:rPr>
                        </w:pPr>
                        <w:r w:rsidRPr="001A3691">
                          <w:rPr>
                            <w:rFonts w:cs="Calibri"/>
                            <w:b/>
                            <w:bCs/>
                            <w:color w:val="FFFFFF" w:themeColor="background1"/>
                            <w:sz w:val="32"/>
                            <w14:textOutline w14:w="9525" w14:cap="rnd" w14:cmpd="sng" w14:algn="ctr">
                              <w14:noFill/>
                              <w14:prstDash w14:val="solid"/>
                              <w14:bevel/>
                            </w14:textOutline>
                          </w:rPr>
                          <w:t>ÉTAPE 3</w:t>
                        </w:r>
                        <w:r w:rsidR="00E24450" w:rsidRPr="001A3691">
                          <w:rPr>
                            <w:rFonts w:cs="Calibri"/>
                            <w:b/>
                            <w:bCs/>
                            <w:color w:val="FFFFFF" w:themeColor="background1"/>
                            <w:sz w:val="32"/>
                            <w14:textOutline w14:w="9525" w14:cap="rnd" w14:cmpd="sng" w14:algn="ctr">
                              <w14:noFill/>
                              <w14:prstDash w14:val="solid"/>
                              <w14:bevel/>
                            </w14:textOutline>
                          </w:rPr>
                          <w:t> : ÉVALUER</w:t>
                        </w:r>
                      </w:p>
                    </w:txbxContent>
                  </v:textbox>
                </v:shape>
                <w10:wrap anchorx="margin"/>
              </v:group>
            </w:pict>
          </mc:Fallback>
        </mc:AlternateContent>
      </w:r>
    </w:p>
    <w:p w14:paraId="58B1070F" w14:textId="1A68B53A"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3DFD1F54" w14:textId="32A7A844"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64EF0EDE" w14:textId="7C25377F"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3ACF00A4" w14:textId="77777777"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003B15B9" w14:textId="2342E752" w:rsidR="00E24450" w:rsidRDefault="00E24450" w:rsidP="00E24450">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Convenir d’une fréquence de rafraîchissement des connaissances (rappels périodiques, nouveaux travailleurs, nouveaux produits, changements dans la FDS ou changements au niveau du plan d’entreposage). Cette étape peut se faire conjointement avec votre CSS</w:t>
      </w:r>
      <w:r w:rsidR="00D870B7">
        <w:rPr>
          <w:rFonts w:asciiTheme="minorHAnsi" w:hAnsiTheme="minorHAnsi" w:cstheme="minorHAnsi"/>
          <w:bCs/>
          <w:color w:val="343D43"/>
        </w:rPr>
        <w:t xml:space="preserve"> ;</w:t>
      </w:r>
    </w:p>
    <w:p w14:paraId="4DEA3BA4" w14:textId="5117F6C4" w:rsidR="001A3691" w:rsidRPr="002D07B2"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40FDD0AD" w14:textId="3612EC7C" w:rsidR="001A3691" w:rsidRPr="0044021A"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Valider les connaissances des utilisateurs et des personnes susceptibles d’être en contact. </w:t>
      </w:r>
      <w:r w:rsidR="00534F0B">
        <w:rPr>
          <w:rFonts w:asciiTheme="minorHAnsi" w:hAnsiTheme="minorHAnsi" w:cstheme="minorHAnsi"/>
          <w:bCs/>
          <w:color w:val="343D43"/>
        </w:rPr>
        <w:t xml:space="preserve">Voir le document </w:t>
      </w:r>
      <w:hyperlink r:id="rId35" w:history="1">
        <w:r w:rsidRPr="0044021A">
          <w:rPr>
            <w:rStyle w:val="Lienhypertexte"/>
            <w:rFonts w:asciiTheme="minorHAnsi" w:hAnsiTheme="minorHAnsi" w:cstheme="minorHAnsi"/>
            <w:bCs/>
          </w:rPr>
          <w:t>Formation spécifique SIMDUT</w:t>
        </w:r>
      </w:hyperlink>
      <w:r w:rsidR="00D870B7" w:rsidRPr="0044021A">
        <w:rPr>
          <w:rFonts w:asciiTheme="minorHAnsi" w:hAnsiTheme="minorHAnsi" w:cstheme="minorHAnsi"/>
          <w:bCs/>
          <w:color w:val="343D43"/>
        </w:rPr>
        <w:t>;</w:t>
      </w:r>
    </w:p>
    <w:p w14:paraId="2316E938" w14:textId="77777777" w:rsidR="001A3691" w:rsidRPr="0044021A"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1B8303BA" w14:textId="2290EA0B" w:rsidR="00E24450" w:rsidRDefault="00E24450" w:rsidP="00E24450">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44021A">
        <w:rPr>
          <w:rFonts w:asciiTheme="minorHAnsi" w:hAnsiTheme="minorHAnsi" w:cstheme="minorHAnsi"/>
          <w:bCs/>
          <w:color w:val="343D43"/>
        </w:rPr>
        <w:t xml:space="preserve">Mener une inspection à l’aide de la </w:t>
      </w:r>
      <w:hyperlink r:id="rId36" w:history="1">
        <w:r w:rsidRPr="0044021A">
          <w:rPr>
            <w:rStyle w:val="Lienhypertexte"/>
            <w:rFonts w:asciiTheme="minorHAnsi" w:hAnsiTheme="minorHAnsi" w:cstheme="minorHAnsi"/>
            <w:bCs/>
          </w:rPr>
          <w:t xml:space="preserve">Grille d’inspection </w:t>
        </w:r>
        <w:r w:rsidR="00534F0B" w:rsidRPr="0044021A">
          <w:rPr>
            <w:rStyle w:val="Lienhypertexte"/>
            <w:rFonts w:asciiTheme="minorHAnsi" w:hAnsiTheme="minorHAnsi" w:cstheme="minorHAnsi"/>
            <w:bCs/>
          </w:rPr>
          <w:t>SIMDUT</w:t>
        </w:r>
      </w:hyperlink>
      <w:r w:rsidRPr="002D07B2">
        <w:rPr>
          <w:rFonts w:asciiTheme="minorHAnsi" w:hAnsiTheme="minorHAnsi" w:cstheme="minorHAnsi"/>
          <w:bCs/>
          <w:color w:val="343D43"/>
        </w:rPr>
        <w:t xml:space="preserve"> au besoin, mais au minium 1 fois par année</w:t>
      </w:r>
      <w:r w:rsidR="00D870B7">
        <w:rPr>
          <w:rFonts w:asciiTheme="minorHAnsi" w:hAnsiTheme="minorHAnsi" w:cstheme="minorHAnsi"/>
          <w:bCs/>
          <w:color w:val="343D43"/>
        </w:rPr>
        <w:t xml:space="preserve"> ;</w:t>
      </w:r>
    </w:p>
    <w:p w14:paraId="59511123" w14:textId="77777777" w:rsidR="001A3691" w:rsidRPr="002D07B2"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36AB4B77" w14:textId="0B90E732"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Collaborer avec le CSS dans le suivi des indicateurs SIMDUT (nombre de personnes formées, nombre d’inspection SIMDUT, etc.)</w:t>
      </w:r>
      <w:r w:rsidR="00D870B7">
        <w:rPr>
          <w:rFonts w:asciiTheme="minorHAnsi" w:hAnsiTheme="minorHAnsi" w:cstheme="minorHAnsi"/>
          <w:bCs/>
          <w:color w:val="343D43"/>
        </w:rPr>
        <w:t xml:space="preserve"> ;</w:t>
      </w:r>
    </w:p>
    <w:p w14:paraId="13156408" w14:textId="1906D889"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544F52AC" w14:textId="77777777" w:rsidR="00E24450" w:rsidRPr="002D07B2" w:rsidRDefault="00E24450" w:rsidP="00E24450">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Demander à l’APSSAP d’effectuer un audit de la gestion du SIMDUT de l’établissement.</w:t>
      </w:r>
    </w:p>
    <w:p w14:paraId="6F8706BE" w14:textId="5DFD74CF" w:rsidR="009062B6" w:rsidRPr="00661CAF" w:rsidRDefault="009062B6" w:rsidP="00E24450">
      <w:pPr>
        <w:autoSpaceDE w:val="0"/>
        <w:autoSpaceDN w:val="0"/>
        <w:adjustRightInd w:val="0"/>
        <w:spacing w:after="0"/>
        <w:jc w:val="both"/>
        <w:rPr>
          <w:rFonts w:asciiTheme="minorHAnsi" w:hAnsiTheme="minorHAnsi" w:cstheme="minorHAnsi"/>
          <w:b/>
          <w:bCs/>
          <w:sz w:val="24"/>
          <w:szCs w:val="24"/>
        </w:rPr>
      </w:pPr>
    </w:p>
    <w:p w14:paraId="2797CD09" w14:textId="05A194E2" w:rsidR="002D07B2" w:rsidRDefault="002D07B2" w:rsidP="009062B6">
      <w:pPr>
        <w:rPr>
          <w:rFonts w:asciiTheme="minorHAnsi" w:hAnsiTheme="minorHAnsi" w:cstheme="minorHAnsi"/>
        </w:rPr>
      </w:pPr>
    </w:p>
    <w:p w14:paraId="22D967F0" w14:textId="097520C2" w:rsidR="002D07B2" w:rsidRDefault="002D07B2" w:rsidP="009062B6">
      <w:pPr>
        <w:rPr>
          <w:rFonts w:asciiTheme="minorHAnsi" w:hAnsiTheme="minorHAnsi" w:cstheme="minorHAnsi"/>
        </w:rPr>
      </w:pPr>
    </w:p>
    <w:p w14:paraId="6D765949" w14:textId="704C492A" w:rsidR="002D07B2" w:rsidRDefault="002D07B2" w:rsidP="009062B6">
      <w:pPr>
        <w:rPr>
          <w:rFonts w:asciiTheme="minorHAnsi" w:hAnsiTheme="minorHAnsi" w:cstheme="minorHAnsi"/>
        </w:rPr>
      </w:pPr>
    </w:p>
    <w:p w14:paraId="399FD601" w14:textId="43E1C70B" w:rsidR="002D07B2" w:rsidRDefault="002D07B2" w:rsidP="009062B6">
      <w:pPr>
        <w:rPr>
          <w:rFonts w:asciiTheme="minorHAnsi" w:hAnsiTheme="minorHAnsi" w:cstheme="minorHAnsi"/>
        </w:rPr>
      </w:pPr>
    </w:p>
    <w:p w14:paraId="40378A8B" w14:textId="2DCAC8B2" w:rsidR="002D07B2" w:rsidRDefault="002D07B2" w:rsidP="009062B6">
      <w:pPr>
        <w:rPr>
          <w:rFonts w:asciiTheme="minorHAnsi" w:hAnsiTheme="minorHAnsi" w:cstheme="minorHAnsi"/>
        </w:rPr>
      </w:pPr>
    </w:p>
    <w:p w14:paraId="5782121B" w14:textId="33FD6D8D" w:rsidR="002D07B2" w:rsidRDefault="002D07B2" w:rsidP="009062B6">
      <w:pPr>
        <w:rPr>
          <w:rFonts w:asciiTheme="minorHAnsi" w:hAnsiTheme="minorHAnsi" w:cstheme="minorHAnsi"/>
        </w:rPr>
      </w:pPr>
    </w:p>
    <w:p w14:paraId="1C60889A" w14:textId="3E652F46" w:rsidR="002D07B2" w:rsidRDefault="002D07B2" w:rsidP="009062B6">
      <w:pPr>
        <w:rPr>
          <w:rFonts w:asciiTheme="minorHAnsi" w:hAnsiTheme="minorHAnsi" w:cstheme="minorHAnsi"/>
        </w:rPr>
      </w:pPr>
    </w:p>
    <w:p w14:paraId="3A9EE84E" w14:textId="0E9BFCD9" w:rsidR="002D07B2" w:rsidRDefault="002D07B2" w:rsidP="009062B6">
      <w:pPr>
        <w:rPr>
          <w:rFonts w:asciiTheme="minorHAnsi" w:hAnsiTheme="minorHAnsi" w:cstheme="minorHAnsi"/>
        </w:rPr>
      </w:pPr>
    </w:p>
    <w:p w14:paraId="113FC8BB" w14:textId="570474BD" w:rsidR="00AC0D51" w:rsidRDefault="00AC0D51" w:rsidP="009062B6">
      <w:pPr>
        <w:rPr>
          <w:rFonts w:asciiTheme="minorHAnsi" w:hAnsiTheme="minorHAnsi" w:cstheme="minorHAnsi"/>
        </w:rPr>
      </w:pPr>
    </w:p>
    <w:p w14:paraId="60FF6973" w14:textId="417D451B" w:rsidR="00AC0D51" w:rsidRDefault="00AC0D51" w:rsidP="009062B6">
      <w:pPr>
        <w:rPr>
          <w:rFonts w:asciiTheme="minorHAnsi" w:hAnsiTheme="minorHAnsi" w:cstheme="minorHAnsi"/>
        </w:rPr>
      </w:pPr>
    </w:p>
    <w:p w14:paraId="7DD0FEF6" w14:textId="55D2219F" w:rsidR="00AC0D51" w:rsidRDefault="00AC0D51" w:rsidP="009062B6">
      <w:pPr>
        <w:rPr>
          <w:rFonts w:asciiTheme="minorHAnsi" w:hAnsiTheme="minorHAnsi" w:cstheme="minorHAnsi"/>
        </w:rPr>
      </w:pPr>
    </w:p>
    <w:p w14:paraId="70EE4211" w14:textId="77777777" w:rsidR="00AC0D51" w:rsidRPr="00661CAF" w:rsidRDefault="00AC0D51" w:rsidP="009062B6">
      <w:pPr>
        <w:rPr>
          <w:rFonts w:asciiTheme="minorHAnsi" w:hAnsiTheme="minorHAnsi" w:cstheme="minorHAnsi"/>
        </w:rPr>
      </w:pPr>
    </w:p>
    <w:p w14:paraId="2A125546" w14:textId="36E34215" w:rsidR="001A640B" w:rsidRPr="00661CAF" w:rsidRDefault="009062B6" w:rsidP="00E24450">
      <w:pPr>
        <w:jc w:val="center"/>
        <w:rPr>
          <w:rFonts w:asciiTheme="minorHAnsi" w:hAnsiTheme="minorHAnsi" w:cstheme="minorHAnsi"/>
          <w:sz w:val="20"/>
          <w:szCs w:val="20"/>
        </w:rPr>
      </w:pPr>
      <w:r w:rsidRPr="00661CAF">
        <w:rPr>
          <w:rFonts w:asciiTheme="minorHAnsi" w:hAnsiTheme="minorHAnsi" w:cstheme="minorHAnsi"/>
          <w:color w:val="3B474B"/>
          <w:sz w:val="20"/>
          <w:szCs w:val="20"/>
        </w:rPr>
        <w:t xml:space="preserve">N’hésitez pas à communiquer avec les conseillers de l’APSSAP pour un accompagnement sans frais </w:t>
      </w:r>
      <w:r w:rsidR="006C1A6A" w:rsidRPr="00661CAF">
        <w:rPr>
          <w:rFonts w:asciiTheme="minorHAnsi" w:hAnsiTheme="minorHAnsi" w:cstheme="minorHAnsi"/>
          <w:color w:val="3B474B"/>
          <w:sz w:val="20"/>
          <w:szCs w:val="20"/>
        </w:rPr>
        <w:br/>
      </w:r>
      <w:r w:rsidRPr="00661CAF">
        <w:rPr>
          <w:rFonts w:asciiTheme="minorHAnsi" w:hAnsiTheme="minorHAnsi" w:cstheme="minorHAnsi"/>
          <w:color w:val="3B474B"/>
          <w:sz w:val="20"/>
          <w:szCs w:val="20"/>
        </w:rPr>
        <w:t xml:space="preserve">en cliquant sur le lien suivant : </w:t>
      </w:r>
      <w:hyperlink r:id="rId37" w:history="1">
        <w:r w:rsidRPr="00D870B7">
          <w:rPr>
            <w:rStyle w:val="Lienhypertexte"/>
            <w:rFonts w:asciiTheme="minorHAnsi" w:hAnsiTheme="minorHAnsi" w:cstheme="minorHAnsi"/>
            <w:color w:val="3400FF"/>
            <w:sz w:val="20"/>
            <w:szCs w:val="20"/>
          </w:rPr>
          <w:t>https://apssap.qc.ca/demande-de-services/</w:t>
        </w:r>
      </w:hyperlink>
    </w:p>
    <w:sectPr w:rsidR="001A640B" w:rsidRPr="00661CAF" w:rsidSect="00194C90">
      <w:headerReference w:type="default" r:id="rId38"/>
      <w:footerReference w:type="even" r:id="rId39"/>
      <w:footerReference w:type="default" r:id="rId4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F306" w14:textId="77777777" w:rsidR="00194C90" w:rsidRDefault="00194C90" w:rsidP="001A640B">
      <w:pPr>
        <w:spacing w:after="0" w:line="240" w:lineRule="auto"/>
      </w:pPr>
      <w:r>
        <w:separator/>
      </w:r>
    </w:p>
  </w:endnote>
  <w:endnote w:type="continuationSeparator" w:id="0">
    <w:p w14:paraId="1EADDC4A" w14:textId="77777777" w:rsidR="00194C90" w:rsidRDefault="00194C90" w:rsidP="001A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68330"/>
      <w:docPartObj>
        <w:docPartGallery w:val="Page Numbers (Bottom of Page)"/>
        <w:docPartUnique/>
      </w:docPartObj>
    </w:sdtPr>
    <w:sdtEndPr>
      <w:rPr>
        <w:rStyle w:val="Numrodepage"/>
      </w:rPr>
    </w:sdtEndPr>
    <w:sdtContent>
      <w:p w14:paraId="15E77907" w14:textId="5A7691C4" w:rsidR="006D05C7" w:rsidRDefault="006D05C7" w:rsidP="00967F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439CEA" w14:textId="77777777" w:rsidR="006D05C7" w:rsidRDefault="006D05C7" w:rsidP="006D05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43502732"/>
      <w:docPartObj>
        <w:docPartGallery w:val="Page Numbers (Bottom of Page)"/>
        <w:docPartUnique/>
      </w:docPartObj>
    </w:sdtPr>
    <w:sdtEndPr>
      <w:rPr>
        <w:rStyle w:val="Numrodepage"/>
      </w:rPr>
    </w:sdtEndPr>
    <w:sdtContent>
      <w:p w14:paraId="138D1D20" w14:textId="634569F6" w:rsidR="006D05C7" w:rsidRDefault="006D05C7" w:rsidP="00967F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06CA89A" w14:textId="77777777" w:rsidR="006D05C7" w:rsidRDefault="006D05C7" w:rsidP="006D05C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A4D7" w14:textId="77777777" w:rsidR="00194C90" w:rsidRDefault="00194C90" w:rsidP="001A640B">
      <w:pPr>
        <w:spacing w:after="0" w:line="240" w:lineRule="auto"/>
      </w:pPr>
      <w:r>
        <w:separator/>
      </w:r>
    </w:p>
  </w:footnote>
  <w:footnote w:type="continuationSeparator" w:id="0">
    <w:p w14:paraId="4E4E8E8D" w14:textId="77777777" w:rsidR="00194C90" w:rsidRDefault="00194C90" w:rsidP="001A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4930" w14:textId="70D54A2D" w:rsidR="00FA1417" w:rsidRPr="008D5092" w:rsidRDefault="00036564">
    <w:pPr>
      <w:pStyle w:val="En-tte"/>
      <w:rPr>
        <w:rFonts w:asciiTheme="minorHAnsi" w:hAnsiTheme="minorHAnsi" w:cstheme="minorHAnsi"/>
        <w:b/>
        <w:bCs/>
        <w:i/>
        <w:iCs/>
        <w:color w:val="1C6884"/>
        <w:sz w:val="28"/>
        <w:szCs w:val="28"/>
        <w:lang w:val="fr-FR"/>
      </w:rPr>
    </w:pPr>
    <w:r w:rsidRPr="00661CAF">
      <w:rPr>
        <w:rFonts w:asciiTheme="minorHAnsi" w:hAnsiTheme="minorHAnsi" w:cstheme="minorHAnsi"/>
        <w:noProof/>
        <w:lang w:val="fr-FR" w:eastAsia="fr-FR"/>
      </w:rPr>
      <mc:AlternateContent>
        <mc:Choice Requires="wpg">
          <w:drawing>
            <wp:anchor distT="0" distB="0" distL="114300" distR="114300" simplePos="0" relativeHeight="251659264" behindDoc="0" locked="0" layoutInCell="1" allowOverlap="1" wp14:anchorId="1808DB66" wp14:editId="27F3E45B">
              <wp:simplePos x="0" y="0"/>
              <wp:positionH relativeFrom="page">
                <wp:posOffset>546100</wp:posOffset>
              </wp:positionH>
              <wp:positionV relativeFrom="page">
                <wp:posOffset>737235</wp:posOffset>
              </wp:positionV>
              <wp:extent cx="582295" cy="45085"/>
              <wp:effectExtent l="0" t="0" r="27305" b="0"/>
              <wp:wrapSquare wrapText="bothSides"/>
              <wp:docPr id="12" name="Group 21517"/>
              <wp:cNvGraphicFramePr/>
              <a:graphic xmlns:a="http://schemas.openxmlformats.org/drawingml/2006/main">
                <a:graphicData uri="http://schemas.microsoft.com/office/word/2010/wordprocessingGroup">
                  <wpg:wgp>
                    <wpg:cNvGrpSpPr/>
                    <wpg:grpSpPr>
                      <a:xfrm>
                        <a:off x="0" y="0"/>
                        <a:ext cx="582295" cy="45085"/>
                        <a:chOff x="0" y="0"/>
                        <a:chExt cx="457200" cy="19050"/>
                      </a:xfrm>
                    </wpg:grpSpPr>
                    <wps:wsp>
                      <wps:cNvPr id="13" name="Shape 21518"/>
                      <wps:cNvSpPr/>
                      <wps:spPr>
                        <a:xfrm>
                          <a:off x="0" y="0"/>
                          <a:ext cx="457200" cy="0"/>
                        </a:xfrm>
                        <a:custGeom>
                          <a:avLst/>
                          <a:gdLst/>
                          <a:ahLst/>
                          <a:cxnLst/>
                          <a:rect l="0" t="0" r="0" b="0"/>
                          <a:pathLst>
                            <a:path w="457200">
                              <a:moveTo>
                                <a:pt x="0" y="0"/>
                              </a:moveTo>
                              <a:lnTo>
                                <a:pt x="457200" y="0"/>
                              </a:lnTo>
                            </a:path>
                          </a:pathLst>
                        </a:custGeom>
                        <a:ln w="19050" cap="flat">
                          <a:solidFill>
                            <a:srgbClr val="1C6884"/>
                          </a:solidFill>
                          <a:miter lim="127000"/>
                        </a:ln>
                      </wps:spPr>
                      <wps:style>
                        <a:lnRef idx="1">
                          <a:srgbClr val="39596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4CB6013" id="Group 21517" o:spid="_x0000_s1026" style="position:absolute;margin-left:43pt;margin-top:58.05pt;width:45.85pt;height:3.55pt;z-index:251659264;mso-position-horizontal-relative:page;mso-position-vertical-relative:page;mso-width-relative:margin;mso-height-relative:margin" coordsize="4572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">
              <v:shape id="Shape 21518"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" path="m,l457200,e" filled="f" strokecolor="#1c6884" strokeweight="1.5pt">
                <v:stroke miterlimit="83231f" joinstyle="miter"/>
                <v:path arrowok="t" textboxrect="0,0,457200,0"/>
              </v:shape>
              <w10:wrap type="square" anchorx="page" anchory="page"/>
            </v:group>
          </w:pict>
        </mc:Fallback>
      </mc:AlternateContent>
    </w:r>
    <w:r w:rsidR="00AA350A" w:rsidRPr="00661CAF">
      <w:rPr>
        <w:rFonts w:asciiTheme="minorHAnsi" w:hAnsiTheme="minorHAnsi" w:cstheme="minorHAnsi"/>
        <w:b/>
        <w:noProof/>
        <w:color w:val="1C6884"/>
        <w:sz w:val="28"/>
        <w:szCs w:val="28"/>
        <w:lang w:val="fr-FR" w:eastAsia="fr-FR"/>
      </w:rPr>
      <w:drawing>
        <wp:anchor distT="0" distB="0" distL="114300" distR="114300" simplePos="0" relativeHeight="251660288" behindDoc="0" locked="0" layoutInCell="1" allowOverlap="1" wp14:anchorId="3606B3AD" wp14:editId="073C905B">
          <wp:simplePos x="0" y="0"/>
          <wp:positionH relativeFrom="column">
            <wp:posOffset>6211570</wp:posOffset>
          </wp:positionH>
          <wp:positionV relativeFrom="paragraph">
            <wp:posOffset>-101600</wp:posOffset>
          </wp:positionV>
          <wp:extent cx="583200" cy="529200"/>
          <wp:effectExtent l="0" t="0" r="0" b="0"/>
          <wp:wrapNone/>
          <wp:docPr id="14" name="Image 14" descr="../../Liens/APSSAP_Logos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ns/APSSAP_LogosSI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832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092" w:rsidRPr="008D5092">
      <w:rPr>
        <w:rFonts w:asciiTheme="minorHAnsi" w:hAnsiTheme="minorHAnsi" w:cstheme="minorHAnsi"/>
        <w:b/>
        <w:bCs/>
        <w:color w:val="1C6884"/>
        <w:sz w:val="56"/>
        <w:lang w:val="fr-FR"/>
        <w14:textOutline w14:w="9525" w14:cap="rnd" w14:cmpd="sng" w14:algn="ctr">
          <w14:noFill/>
          <w14:prstDash w14:val="solid"/>
          <w14:bevel/>
        </w14:textOutline>
      </w:rPr>
      <w:t xml:space="preserve"> </w:t>
    </w:r>
    <w:r w:rsidR="008D5092" w:rsidRPr="00D0226F">
      <w:rPr>
        <w:rFonts w:asciiTheme="minorHAnsi" w:hAnsiTheme="minorHAnsi" w:cstheme="minorHAnsi"/>
        <w:b/>
        <w:bCs/>
        <w:color w:val="1C6884"/>
        <w:sz w:val="28"/>
        <w:szCs w:val="28"/>
        <w:lang w:val="fr-FR"/>
      </w:rPr>
      <w:t xml:space="preserve">Liste d’actions pour les </w:t>
    </w:r>
    <w:r w:rsidR="008D5092" w:rsidRPr="00D0226F">
      <w:rPr>
        <w:rFonts w:asciiTheme="minorHAnsi" w:hAnsiTheme="minorHAnsi" w:cstheme="minorHAnsi"/>
        <w:b/>
        <w:bCs/>
        <w:i/>
        <w:iCs/>
        <w:color w:val="1C6884"/>
        <w:sz w:val="28"/>
        <w:szCs w:val="28"/>
        <w:lang w:val="fr-FR"/>
      </w:rPr>
      <w:t>Personnes-Ressources SIMDUT</w:t>
    </w:r>
    <w:r w:rsidR="00FA1417" w:rsidRPr="00661CAF">
      <w:rPr>
        <w:rFonts w:asciiTheme="minorHAnsi" w:hAnsiTheme="minorHAnsi" w:cstheme="minorHAnsi"/>
        <w:b/>
        <w:color w:val="1C6884"/>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Puces"/>
      </v:shape>
    </w:pict>
  </w:numPicBullet>
  <w:numPicBullet w:numPicBulletId="1">
    <w:pict>
      <v:shape id="_x0000_i1027" type="#_x0000_t75" style="width:30pt;height:30pt" o:bullet="t">
        <v:imagedata r:id="rId2" o:title="Puces"/>
      </v:shape>
    </w:pict>
  </w:numPicBullet>
  <w:numPicBullet w:numPicBulletId="2">
    <w:pict>
      <v:shape id="_x0000_i1028" type="#_x0000_t75" style="width:70.5pt;height:70.5pt" o:bullet="t">
        <v:imagedata r:id="rId3" o:title="Puces"/>
      </v:shape>
    </w:pict>
  </w:numPicBullet>
  <w:numPicBullet w:numPicBulletId="3">
    <w:pict>
      <v:shape w14:anchorId="129CEA2F" id="_x0000_i1029" type="#_x0000_t75" style="width:30pt;height:30pt" o:bullet="t">
        <v:imagedata r:id="rId4" o:title="Puces"/>
      </v:shape>
    </w:pict>
  </w:numPicBullet>
  <w:abstractNum w:abstractNumId="0" w15:restartNumberingAfterBreak="0">
    <w:nsid w:val="023C7941"/>
    <w:multiLevelType w:val="hybridMultilevel"/>
    <w:tmpl w:val="EB2CB986"/>
    <w:lvl w:ilvl="0" w:tplc="239A4094">
      <w:start w:val="1"/>
      <w:numFmt w:val="decimal"/>
      <w:lvlText w:val="%1."/>
      <w:lvlJc w:val="left"/>
      <w:pPr>
        <w:ind w:left="284" w:hanging="284"/>
      </w:pPr>
      <w:rPr>
        <w:rFonts w:ascii="Roboto" w:hAnsi="Roboto" w:hint="default"/>
        <w:b/>
        <w:i w:val="0"/>
        <w:strike w:val="0"/>
        <w:dstrike w:val="0"/>
        <w:color w:val="343D43"/>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9637AF"/>
    <w:multiLevelType w:val="hybridMultilevel"/>
    <w:tmpl w:val="E4762D5C"/>
    <w:lvl w:ilvl="0" w:tplc="275C670C">
      <w:start w:val="1"/>
      <w:numFmt w:val="bullet"/>
      <w:lvlText w:val=""/>
      <w:lvlPicBulletId w:val="3"/>
      <w:lvlJc w:val="left"/>
      <w:pPr>
        <w:ind w:left="680" w:hanging="396"/>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62B0E"/>
    <w:multiLevelType w:val="hybridMultilevel"/>
    <w:tmpl w:val="FD180D84"/>
    <w:lvl w:ilvl="0" w:tplc="577A5F56">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9F1061A"/>
    <w:multiLevelType w:val="hybridMultilevel"/>
    <w:tmpl w:val="8AD4521E"/>
    <w:lvl w:ilvl="0" w:tplc="16DA186E">
      <w:start w:val="1"/>
      <w:numFmt w:val="bullet"/>
      <w:lvlText w:val=""/>
      <w:lvlPicBulletId w:val="3"/>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3F38C3"/>
    <w:multiLevelType w:val="hybridMultilevel"/>
    <w:tmpl w:val="8A987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8716F0"/>
    <w:multiLevelType w:val="multilevel"/>
    <w:tmpl w:val="2954CF72"/>
    <w:lvl w:ilvl="0">
      <w:start w:val="1"/>
      <w:numFmt w:val="decimal"/>
      <w:lvlText w:val="%1."/>
      <w:lvlJc w:val="left"/>
      <w:pPr>
        <w:ind w:left="284" w:firstLine="424"/>
      </w:pPr>
      <w:rPr>
        <w:rFonts w:ascii="Roboto" w:hAnsi="Roboto" w:hint="default"/>
        <w:b/>
        <w:i w:val="0"/>
        <w:color w:val="3B474B"/>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BC23D15"/>
    <w:multiLevelType w:val="hybridMultilevel"/>
    <w:tmpl w:val="1D90740C"/>
    <w:lvl w:ilvl="0" w:tplc="B074D9FE">
      <w:start w:val="1"/>
      <w:numFmt w:val="bullet"/>
      <w:lvlText w:val=""/>
      <w:lvlPicBulletId w:val="3"/>
      <w:lvlJc w:val="left"/>
      <w:pPr>
        <w:ind w:left="964" w:hanging="68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6587E"/>
    <w:multiLevelType w:val="hybridMultilevel"/>
    <w:tmpl w:val="53DC6F38"/>
    <w:lvl w:ilvl="0" w:tplc="62444686">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10F25401"/>
    <w:multiLevelType w:val="hybridMultilevel"/>
    <w:tmpl w:val="02BAE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F51C19"/>
    <w:multiLevelType w:val="hybridMultilevel"/>
    <w:tmpl w:val="5700F9DE"/>
    <w:lvl w:ilvl="0" w:tplc="577A5F5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2190C62"/>
    <w:multiLevelType w:val="hybridMultilevel"/>
    <w:tmpl w:val="84264CEE"/>
    <w:lvl w:ilvl="0" w:tplc="577A5F56">
      <w:start w:val="1"/>
      <w:numFmt w:val="bullet"/>
      <w:lvlText w:val=""/>
      <w:lvlJc w:val="left"/>
      <w:pPr>
        <w:ind w:left="1440" w:hanging="360"/>
      </w:pPr>
      <w:rPr>
        <w:rFonts w:ascii="Symbol" w:hAnsi="Symbol" w:hint="default"/>
      </w:rPr>
    </w:lvl>
    <w:lvl w:ilvl="1" w:tplc="577A5F56">
      <w:start w:val="1"/>
      <w:numFmt w:val="bullet"/>
      <w:lvlText w:val=""/>
      <w:lvlJc w:val="left"/>
      <w:pPr>
        <w:ind w:left="2160" w:hanging="360"/>
      </w:pPr>
      <w:rPr>
        <w:rFonts w:ascii="Symbol" w:hAnsi="Symbo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5B60A57"/>
    <w:multiLevelType w:val="hybridMultilevel"/>
    <w:tmpl w:val="DF380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9771700"/>
    <w:multiLevelType w:val="hybridMultilevel"/>
    <w:tmpl w:val="2690CCCE"/>
    <w:lvl w:ilvl="0" w:tplc="83DC0666">
      <w:start w:val="1"/>
      <w:numFmt w:val="bullet"/>
      <w:lvlText w:val=""/>
      <w:lvlPicBulletId w:val="3"/>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F83268"/>
    <w:multiLevelType w:val="hybridMultilevel"/>
    <w:tmpl w:val="70EA5E3C"/>
    <w:lvl w:ilvl="0" w:tplc="1D22F434">
      <w:start w:val="1"/>
      <w:numFmt w:val="decimal"/>
      <w:lvlText w:val="%1."/>
      <w:lvlJc w:val="left"/>
      <w:pPr>
        <w:ind w:left="0" w:firstLine="708"/>
      </w:pPr>
      <w:rPr>
        <w:rFonts w:ascii="Roboto" w:hAnsi="Roboto" w:hint="default"/>
        <w:b/>
        <w:i w:val="0"/>
        <w:color w:val="3B474B"/>
        <w:sz w:val="22"/>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1C372734"/>
    <w:multiLevelType w:val="hybridMultilevel"/>
    <w:tmpl w:val="78A85BD0"/>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5" w15:restartNumberingAfterBreak="0">
    <w:nsid w:val="232913B0"/>
    <w:multiLevelType w:val="hybridMultilevel"/>
    <w:tmpl w:val="F322F972"/>
    <w:lvl w:ilvl="0" w:tplc="1BE21D9E">
      <w:start w:val="1"/>
      <w:numFmt w:val="bullet"/>
      <w:lvlText w:val=""/>
      <w:lvlPicBulletId w:val="1"/>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F9535B"/>
    <w:multiLevelType w:val="hybridMultilevel"/>
    <w:tmpl w:val="0CEAD8EA"/>
    <w:lvl w:ilvl="0" w:tplc="EE5267F4">
      <w:start w:val="1"/>
      <w:numFmt w:val="bullet"/>
      <w:lvlText w:val=""/>
      <w:lvlPicBulletId w:val="0"/>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961CB"/>
    <w:multiLevelType w:val="hybridMultilevel"/>
    <w:tmpl w:val="D6D65B74"/>
    <w:lvl w:ilvl="0" w:tplc="32E287A4">
      <w:start w:val="1"/>
      <w:numFmt w:val="bullet"/>
      <w:lvlText w:val=""/>
      <w:lvlPicBulletId w:val="2"/>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E709A"/>
    <w:multiLevelType w:val="hybridMultilevel"/>
    <w:tmpl w:val="59EC1C8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34E5636B"/>
    <w:multiLevelType w:val="hybridMultilevel"/>
    <w:tmpl w:val="D1ECD6DE"/>
    <w:lvl w:ilvl="0" w:tplc="577A5F56">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15:restartNumberingAfterBreak="0">
    <w:nsid w:val="36286AA3"/>
    <w:multiLevelType w:val="hybridMultilevel"/>
    <w:tmpl w:val="6BA8A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F52EC2"/>
    <w:multiLevelType w:val="multilevel"/>
    <w:tmpl w:val="FB28F0D6"/>
    <w:lvl w:ilvl="0">
      <w:start w:val="1"/>
      <w:numFmt w:val="bullet"/>
      <w:lvlText w:val=""/>
      <w:lvlPicBulletId w:val="3"/>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F82BFC"/>
    <w:multiLevelType w:val="hybridMultilevel"/>
    <w:tmpl w:val="21E6BB14"/>
    <w:lvl w:ilvl="0" w:tplc="577A5F5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9E739B"/>
    <w:multiLevelType w:val="multilevel"/>
    <w:tmpl w:val="E4762D5C"/>
    <w:lvl w:ilvl="0">
      <w:start w:val="1"/>
      <w:numFmt w:val="bullet"/>
      <w:lvlText w:val=""/>
      <w:lvlPicBulletId w:val="3"/>
      <w:lvlJc w:val="left"/>
      <w:pPr>
        <w:ind w:left="680"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A97EBF"/>
    <w:multiLevelType w:val="hybridMultilevel"/>
    <w:tmpl w:val="11B6B5E0"/>
    <w:lvl w:ilvl="0" w:tplc="C59C7310">
      <w:start w:val="2"/>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E1F3913"/>
    <w:multiLevelType w:val="hybridMultilevel"/>
    <w:tmpl w:val="B72E053A"/>
    <w:lvl w:ilvl="0" w:tplc="C59C73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3191EF2"/>
    <w:multiLevelType w:val="hybridMultilevel"/>
    <w:tmpl w:val="E4A40928"/>
    <w:lvl w:ilvl="0" w:tplc="2D4282C2">
      <w:start w:val="1"/>
      <w:numFmt w:val="bullet"/>
      <w:lvlText w:val=""/>
      <w:lvlJc w:val="left"/>
      <w:pPr>
        <w:ind w:left="1352" w:hanging="360"/>
      </w:pPr>
      <w:rPr>
        <w:rFonts w:ascii="Symbol" w:hAnsi="Symbol" w:hint="default"/>
      </w:rPr>
    </w:lvl>
    <w:lvl w:ilvl="1" w:tplc="0C0C0003" w:tentative="1">
      <w:start w:val="1"/>
      <w:numFmt w:val="bullet"/>
      <w:lvlText w:val="o"/>
      <w:lvlJc w:val="left"/>
      <w:pPr>
        <w:ind w:left="2072" w:hanging="360"/>
      </w:pPr>
      <w:rPr>
        <w:rFonts w:ascii="Courier New" w:hAnsi="Courier New" w:cs="Courier New" w:hint="default"/>
      </w:rPr>
    </w:lvl>
    <w:lvl w:ilvl="2" w:tplc="0C0C0005" w:tentative="1">
      <w:start w:val="1"/>
      <w:numFmt w:val="bullet"/>
      <w:lvlText w:val=""/>
      <w:lvlJc w:val="left"/>
      <w:pPr>
        <w:ind w:left="2792" w:hanging="360"/>
      </w:pPr>
      <w:rPr>
        <w:rFonts w:ascii="Wingdings" w:hAnsi="Wingdings" w:hint="default"/>
      </w:rPr>
    </w:lvl>
    <w:lvl w:ilvl="3" w:tplc="0C0C0001" w:tentative="1">
      <w:start w:val="1"/>
      <w:numFmt w:val="bullet"/>
      <w:lvlText w:val=""/>
      <w:lvlJc w:val="left"/>
      <w:pPr>
        <w:ind w:left="3512" w:hanging="360"/>
      </w:pPr>
      <w:rPr>
        <w:rFonts w:ascii="Symbol" w:hAnsi="Symbol" w:hint="default"/>
      </w:rPr>
    </w:lvl>
    <w:lvl w:ilvl="4" w:tplc="0C0C0003" w:tentative="1">
      <w:start w:val="1"/>
      <w:numFmt w:val="bullet"/>
      <w:lvlText w:val="o"/>
      <w:lvlJc w:val="left"/>
      <w:pPr>
        <w:ind w:left="4232" w:hanging="360"/>
      </w:pPr>
      <w:rPr>
        <w:rFonts w:ascii="Courier New" w:hAnsi="Courier New" w:cs="Courier New" w:hint="default"/>
      </w:rPr>
    </w:lvl>
    <w:lvl w:ilvl="5" w:tplc="0C0C0005" w:tentative="1">
      <w:start w:val="1"/>
      <w:numFmt w:val="bullet"/>
      <w:lvlText w:val=""/>
      <w:lvlJc w:val="left"/>
      <w:pPr>
        <w:ind w:left="4952" w:hanging="360"/>
      </w:pPr>
      <w:rPr>
        <w:rFonts w:ascii="Wingdings" w:hAnsi="Wingdings" w:hint="default"/>
      </w:rPr>
    </w:lvl>
    <w:lvl w:ilvl="6" w:tplc="0C0C0001" w:tentative="1">
      <w:start w:val="1"/>
      <w:numFmt w:val="bullet"/>
      <w:lvlText w:val=""/>
      <w:lvlJc w:val="left"/>
      <w:pPr>
        <w:ind w:left="5672" w:hanging="360"/>
      </w:pPr>
      <w:rPr>
        <w:rFonts w:ascii="Symbol" w:hAnsi="Symbol" w:hint="default"/>
      </w:rPr>
    </w:lvl>
    <w:lvl w:ilvl="7" w:tplc="0C0C0003" w:tentative="1">
      <w:start w:val="1"/>
      <w:numFmt w:val="bullet"/>
      <w:lvlText w:val="o"/>
      <w:lvlJc w:val="left"/>
      <w:pPr>
        <w:ind w:left="6392" w:hanging="360"/>
      </w:pPr>
      <w:rPr>
        <w:rFonts w:ascii="Courier New" w:hAnsi="Courier New" w:cs="Courier New" w:hint="default"/>
      </w:rPr>
    </w:lvl>
    <w:lvl w:ilvl="8" w:tplc="0C0C0005" w:tentative="1">
      <w:start w:val="1"/>
      <w:numFmt w:val="bullet"/>
      <w:lvlText w:val=""/>
      <w:lvlJc w:val="left"/>
      <w:pPr>
        <w:ind w:left="7112" w:hanging="360"/>
      </w:pPr>
      <w:rPr>
        <w:rFonts w:ascii="Wingdings" w:hAnsi="Wingdings" w:hint="default"/>
      </w:rPr>
    </w:lvl>
  </w:abstractNum>
  <w:abstractNum w:abstractNumId="27" w15:restartNumberingAfterBreak="0">
    <w:nsid w:val="57F64B84"/>
    <w:multiLevelType w:val="multilevel"/>
    <w:tmpl w:val="D6D65B74"/>
    <w:lvl w:ilvl="0">
      <w:start w:val="1"/>
      <w:numFmt w:val="bullet"/>
      <w:lvlText w:val=""/>
      <w:lvlPicBulletId w:val="2"/>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374C0E"/>
    <w:multiLevelType w:val="multilevel"/>
    <w:tmpl w:val="1D90740C"/>
    <w:lvl w:ilvl="0">
      <w:start w:val="1"/>
      <w:numFmt w:val="bullet"/>
      <w:lvlText w:val=""/>
      <w:lvlPicBulletId w:val="3"/>
      <w:lvlJc w:val="left"/>
      <w:pPr>
        <w:ind w:left="964" w:hanging="6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E533C"/>
    <w:multiLevelType w:val="hybridMultilevel"/>
    <w:tmpl w:val="38022424"/>
    <w:lvl w:ilvl="0" w:tplc="577A5F56">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0" w15:restartNumberingAfterBreak="0">
    <w:nsid w:val="60197329"/>
    <w:multiLevelType w:val="hybridMultilevel"/>
    <w:tmpl w:val="02BAE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FB5736"/>
    <w:multiLevelType w:val="multilevel"/>
    <w:tmpl w:val="02BAE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247FCE"/>
    <w:multiLevelType w:val="hybridMultilevel"/>
    <w:tmpl w:val="DD28F2F0"/>
    <w:lvl w:ilvl="0" w:tplc="83DC0666">
      <w:start w:val="1"/>
      <w:numFmt w:val="bullet"/>
      <w:lvlText w:val=""/>
      <w:lvlPicBulletId w:val="3"/>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2C277F"/>
    <w:multiLevelType w:val="hybridMultilevel"/>
    <w:tmpl w:val="FB847CEC"/>
    <w:lvl w:ilvl="0" w:tplc="577A5F56">
      <w:start w:val="1"/>
      <w:numFmt w:val="bullet"/>
      <w:lvlText w:val=""/>
      <w:lvlJc w:val="left"/>
      <w:pPr>
        <w:ind w:left="1068" w:hanging="360"/>
      </w:pPr>
      <w:rPr>
        <w:rFonts w:ascii="Symbol" w:hAnsi="Symbol" w:hint="default"/>
      </w:rPr>
    </w:lvl>
    <w:lvl w:ilvl="1" w:tplc="577A5F56">
      <w:start w:val="1"/>
      <w:numFmt w:val="bullet"/>
      <w:lvlText w:val=""/>
      <w:lvlJc w:val="left"/>
      <w:pPr>
        <w:ind w:left="1788" w:hanging="360"/>
      </w:pPr>
      <w:rPr>
        <w:rFonts w:ascii="Symbol" w:hAnsi="Symbo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61430B47"/>
    <w:multiLevelType w:val="hybridMultilevel"/>
    <w:tmpl w:val="E4EEFCBC"/>
    <w:lvl w:ilvl="0" w:tplc="32E287A4">
      <w:start w:val="1"/>
      <w:numFmt w:val="bullet"/>
      <w:lvlText w:val=""/>
      <w:lvlPicBulletId w:val="2"/>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4A319E"/>
    <w:multiLevelType w:val="hybridMultilevel"/>
    <w:tmpl w:val="BFB29356"/>
    <w:lvl w:ilvl="0" w:tplc="DF08C814">
      <w:start w:val="1"/>
      <w:numFmt w:val="decimal"/>
      <w:lvlText w:val="%1."/>
      <w:lvlJc w:val="left"/>
      <w:pPr>
        <w:ind w:left="0" w:firstLine="708"/>
      </w:pPr>
      <w:rPr>
        <w:rFonts w:ascii="Roboto" w:hAnsi="Roboto" w:hint="default"/>
        <w:b/>
        <w:i w:val="0"/>
        <w:color w:val="1C6884"/>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F52655"/>
    <w:multiLevelType w:val="hybridMultilevel"/>
    <w:tmpl w:val="A15600D8"/>
    <w:lvl w:ilvl="0" w:tplc="577A5F5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99301D9"/>
    <w:multiLevelType w:val="multilevel"/>
    <w:tmpl w:val="B066E73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F3E7E93"/>
    <w:multiLevelType w:val="multilevel"/>
    <w:tmpl w:val="F322F972"/>
    <w:lvl w:ilvl="0">
      <w:start w:val="1"/>
      <w:numFmt w:val="bullet"/>
      <w:lvlText w:val=""/>
      <w:lvlPicBulletId w:val="1"/>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747C52"/>
    <w:multiLevelType w:val="hybridMultilevel"/>
    <w:tmpl w:val="46D4C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5F170CB"/>
    <w:multiLevelType w:val="hybridMultilevel"/>
    <w:tmpl w:val="FB28F0D6"/>
    <w:lvl w:ilvl="0" w:tplc="16DA186E">
      <w:start w:val="1"/>
      <w:numFmt w:val="bullet"/>
      <w:lvlText w:val=""/>
      <w:lvlPicBulletId w:val="3"/>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C1E2C"/>
    <w:multiLevelType w:val="hybridMultilevel"/>
    <w:tmpl w:val="8DA2E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B66CC1"/>
    <w:multiLevelType w:val="multilevel"/>
    <w:tmpl w:val="DD28F2F0"/>
    <w:lvl w:ilvl="0">
      <w:start w:val="1"/>
      <w:numFmt w:val="bullet"/>
      <w:lvlText w:val=""/>
      <w:lvlPicBulletId w:val="3"/>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83784557">
    <w:abstractNumId w:val="7"/>
  </w:num>
  <w:num w:numId="2" w16cid:durableId="662243386">
    <w:abstractNumId w:val="18"/>
  </w:num>
  <w:num w:numId="3" w16cid:durableId="1903443076">
    <w:abstractNumId w:val="26"/>
  </w:num>
  <w:num w:numId="4" w16cid:durableId="2056543321">
    <w:abstractNumId w:val="39"/>
  </w:num>
  <w:num w:numId="5" w16cid:durableId="2078819240">
    <w:abstractNumId w:val="41"/>
  </w:num>
  <w:num w:numId="6" w16cid:durableId="2039574457">
    <w:abstractNumId w:val="4"/>
  </w:num>
  <w:num w:numId="7" w16cid:durableId="1959753481">
    <w:abstractNumId w:val="20"/>
  </w:num>
  <w:num w:numId="8" w16cid:durableId="1812359140">
    <w:abstractNumId w:val="13"/>
  </w:num>
  <w:num w:numId="9" w16cid:durableId="1815680499">
    <w:abstractNumId w:val="25"/>
  </w:num>
  <w:num w:numId="10" w16cid:durableId="776023133">
    <w:abstractNumId w:val="24"/>
  </w:num>
  <w:num w:numId="11" w16cid:durableId="873538801">
    <w:abstractNumId w:val="11"/>
  </w:num>
  <w:num w:numId="12" w16cid:durableId="1982878865">
    <w:abstractNumId w:val="8"/>
  </w:num>
  <w:num w:numId="13" w16cid:durableId="1148210269">
    <w:abstractNumId w:val="30"/>
  </w:num>
  <w:num w:numId="14" w16cid:durableId="2051108378">
    <w:abstractNumId w:val="31"/>
  </w:num>
  <w:num w:numId="15" w16cid:durableId="1911652144">
    <w:abstractNumId w:val="0"/>
  </w:num>
  <w:num w:numId="16" w16cid:durableId="362677579">
    <w:abstractNumId w:val="16"/>
  </w:num>
  <w:num w:numId="17" w16cid:durableId="1103383622">
    <w:abstractNumId w:val="15"/>
  </w:num>
  <w:num w:numId="18" w16cid:durableId="89591095">
    <w:abstractNumId w:val="38"/>
  </w:num>
  <w:num w:numId="19" w16cid:durableId="1307465729">
    <w:abstractNumId w:val="17"/>
  </w:num>
  <w:num w:numId="20" w16cid:durableId="1122306625">
    <w:abstractNumId w:val="27"/>
  </w:num>
  <w:num w:numId="21" w16cid:durableId="1440447396">
    <w:abstractNumId w:val="40"/>
  </w:num>
  <w:num w:numId="22" w16cid:durableId="901645576">
    <w:abstractNumId w:val="21"/>
  </w:num>
  <w:num w:numId="23" w16cid:durableId="1044479019">
    <w:abstractNumId w:val="6"/>
  </w:num>
  <w:num w:numId="24" w16cid:durableId="1487822011">
    <w:abstractNumId w:val="28"/>
  </w:num>
  <w:num w:numId="25" w16cid:durableId="607933551">
    <w:abstractNumId w:val="1"/>
  </w:num>
  <w:num w:numId="26" w16cid:durableId="346715801">
    <w:abstractNumId w:val="23"/>
  </w:num>
  <w:num w:numId="27" w16cid:durableId="1414280029">
    <w:abstractNumId w:val="32"/>
  </w:num>
  <w:num w:numId="28" w16cid:durableId="989332801">
    <w:abstractNumId w:val="37"/>
  </w:num>
  <w:num w:numId="29" w16cid:durableId="1438405294">
    <w:abstractNumId w:val="5"/>
  </w:num>
  <w:num w:numId="30" w16cid:durableId="1209101384">
    <w:abstractNumId w:val="35"/>
  </w:num>
  <w:num w:numId="31" w16cid:durableId="2103135818">
    <w:abstractNumId w:val="12"/>
  </w:num>
  <w:num w:numId="32" w16cid:durableId="2068603901">
    <w:abstractNumId w:val="42"/>
  </w:num>
  <w:num w:numId="33" w16cid:durableId="1781215371">
    <w:abstractNumId w:val="2"/>
  </w:num>
  <w:num w:numId="34" w16cid:durableId="1568687679">
    <w:abstractNumId w:val="33"/>
  </w:num>
  <w:num w:numId="35" w16cid:durableId="844635845">
    <w:abstractNumId w:val="34"/>
  </w:num>
  <w:num w:numId="36" w16cid:durableId="1557088584">
    <w:abstractNumId w:val="36"/>
  </w:num>
  <w:num w:numId="37" w16cid:durableId="776096658">
    <w:abstractNumId w:val="22"/>
  </w:num>
  <w:num w:numId="38" w16cid:durableId="795836220">
    <w:abstractNumId w:val="29"/>
  </w:num>
  <w:num w:numId="39" w16cid:durableId="201670377">
    <w:abstractNumId w:val="14"/>
  </w:num>
  <w:num w:numId="40" w16cid:durableId="1682079491">
    <w:abstractNumId w:val="19"/>
  </w:num>
  <w:num w:numId="41" w16cid:durableId="1941523544">
    <w:abstractNumId w:val="10"/>
  </w:num>
  <w:num w:numId="42" w16cid:durableId="956258002">
    <w:abstractNumId w:val="3"/>
  </w:num>
  <w:num w:numId="43" w16cid:durableId="18640051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A1"/>
    <w:rsid w:val="00025797"/>
    <w:rsid w:val="00036564"/>
    <w:rsid w:val="00066537"/>
    <w:rsid w:val="00081C7F"/>
    <w:rsid w:val="000A472A"/>
    <w:rsid w:val="000B0167"/>
    <w:rsid w:val="000B0845"/>
    <w:rsid w:val="000D2BED"/>
    <w:rsid w:val="000E47BA"/>
    <w:rsid w:val="00107FD8"/>
    <w:rsid w:val="0012226F"/>
    <w:rsid w:val="00132424"/>
    <w:rsid w:val="001474F8"/>
    <w:rsid w:val="001819FB"/>
    <w:rsid w:val="0018525C"/>
    <w:rsid w:val="00194C90"/>
    <w:rsid w:val="001A3691"/>
    <w:rsid w:val="001A5686"/>
    <w:rsid w:val="001A640B"/>
    <w:rsid w:val="001D4381"/>
    <w:rsid w:val="001E2B54"/>
    <w:rsid w:val="001F354C"/>
    <w:rsid w:val="001F5D0A"/>
    <w:rsid w:val="001F6063"/>
    <w:rsid w:val="00200647"/>
    <w:rsid w:val="002176F8"/>
    <w:rsid w:val="00221BF6"/>
    <w:rsid w:val="002342E3"/>
    <w:rsid w:val="002472A3"/>
    <w:rsid w:val="00291B18"/>
    <w:rsid w:val="00291D93"/>
    <w:rsid w:val="002D07B2"/>
    <w:rsid w:val="002F76D8"/>
    <w:rsid w:val="002F7AC2"/>
    <w:rsid w:val="0030399E"/>
    <w:rsid w:val="003443AB"/>
    <w:rsid w:val="00397C3A"/>
    <w:rsid w:val="003F4D53"/>
    <w:rsid w:val="00411DBA"/>
    <w:rsid w:val="00427BE8"/>
    <w:rsid w:val="0044021A"/>
    <w:rsid w:val="00454EB1"/>
    <w:rsid w:val="00481E37"/>
    <w:rsid w:val="00494E57"/>
    <w:rsid w:val="004A553D"/>
    <w:rsid w:val="004B2E78"/>
    <w:rsid w:val="004D29D7"/>
    <w:rsid w:val="004E1621"/>
    <w:rsid w:val="004E757D"/>
    <w:rsid w:val="00526B75"/>
    <w:rsid w:val="00534F0B"/>
    <w:rsid w:val="00555707"/>
    <w:rsid w:val="0059048F"/>
    <w:rsid w:val="005C41A3"/>
    <w:rsid w:val="005D0D13"/>
    <w:rsid w:val="005D17E8"/>
    <w:rsid w:val="005E2F42"/>
    <w:rsid w:val="006016D6"/>
    <w:rsid w:val="00661CAF"/>
    <w:rsid w:val="00665852"/>
    <w:rsid w:val="006B5436"/>
    <w:rsid w:val="006C1199"/>
    <w:rsid w:val="006C1A6A"/>
    <w:rsid w:val="006C3A56"/>
    <w:rsid w:val="006D05C7"/>
    <w:rsid w:val="0075636E"/>
    <w:rsid w:val="007660EA"/>
    <w:rsid w:val="00775375"/>
    <w:rsid w:val="007963D1"/>
    <w:rsid w:val="007A6986"/>
    <w:rsid w:val="007D5063"/>
    <w:rsid w:val="007F6D74"/>
    <w:rsid w:val="00807A92"/>
    <w:rsid w:val="00840085"/>
    <w:rsid w:val="00870CF1"/>
    <w:rsid w:val="008729D6"/>
    <w:rsid w:val="008A1E7C"/>
    <w:rsid w:val="008C76FC"/>
    <w:rsid w:val="008D4DF4"/>
    <w:rsid w:val="008D5092"/>
    <w:rsid w:val="008F7A2A"/>
    <w:rsid w:val="009062B6"/>
    <w:rsid w:val="00912913"/>
    <w:rsid w:val="009712C6"/>
    <w:rsid w:val="00973B5D"/>
    <w:rsid w:val="009E271B"/>
    <w:rsid w:val="00A20448"/>
    <w:rsid w:val="00A30E99"/>
    <w:rsid w:val="00A4023D"/>
    <w:rsid w:val="00AA350A"/>
    <w:rsid w:val="00AA7AAC"/>
    <w:rsid w:val="00AC0D51"/>
    <w:rsid w:val="00AD4F9A"/>
    <w:rsid w:val="00AE400A"/>
    <w:rsid w:val="00B041F7"/>
    <w:rsid w:val="00B1190D"/>
    <w:rsid w:val="00B15CDA"/>
    <w:rsid w:val="00B164C3"/>
    <w:rsid w:val="00B225AB"/>
    <w:rsid w:val="00B50AC1"/>
    <w:rsid w:val="00B612BA"/>
    <w:rsid w:val="00B66A4E"/>
    <w:rsid w:val="00B86642"/>
    <w:rsid w:val="00B94482"/>
    <w:rsid w:val="00BA271F"/>
    <w:rsid w:val="00C50D55"/>
    <w:rsid w:val="00C63052"/>
    <w:rsid w:val="00CA16A3"/>
    <w:rsid w:val="00CB06D9"/>
    <w:rsid w:val="00CE54CA"/>
    <w:rsid w:val="00D0226F"/>
    <w:rsid w:val="00D06498"/>
    <w:rsid w:val="00D20E0F"/>
    <w:rsid w:val="00D55132"/>
    <w:rsid w:val="00D870B7"/>
    <w:rsid w:val="00DE3CE0"/>
    <w:rsid w:val="00DE58E2"/>
    <w:rsid w:val="00DF2B0D"/>
    <w:rsid w:val="00E07B04"/>
    <w:rsid w:val="00E148B9"/>
    <w:rsid w:val="00E24016"/>
    <w:rsid w:val="00E24450"/>
    <w:rsid w:val="00E82CA1"/>
    <w:rsid w:val="00E87660"/>
    <w:rsid w:val="00E929D5"/>
    <w:rsid w:val="00E92D06"/>
    <w:rsid w:val="00EA0DC1"/>
    <w:rsid w:val="00EC1035"/>
    <w:rsid w:val="00ED625E"/>
    <w:rsid w:val="00ED62D7"/>
    <w:rsid w:val="00ED675E"/>
    <w:rsid w:val="00F14387"/>
    <w:rsid w:val="00F15853"/>
    <w:rsid w:val="00F23C22"/>
    <w:rsid w:val="00F62A85"/>
    <w:rsid w:val="00F67831"/>
    <w:rsid w:val="00F72783"/>
    <w:rsid w:val="00FA1417"/>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D84F11D"/>
  <w15:chartTrackingRefBased/>
  <w15:docId w15:val="{19E48EE7-3EFE-4332-ABD4-8577CEB9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CA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CA1"/>
    <w:pPr>
      <w:ind w:left="720"/>
      <w:contextualSpacing/>
    </w:pPr>
  </w:style>
  <w:style w:type="paragraph" w:styleId="En-tte">
    <w:name w:val="header"/>
    <w:basedOn w:val="Normal"/>
    <w:link w:val="En-tteCar"/>
    <w:uiPriority w:val="99"/>
    <w:unhideWhenUsed/>
    <w:rsid w:val="001A640B"/>
    <w:pPr>
      <w:tabs>
        <w:tab w:val="center" w:pos="4320"/>
        <w:tab w:val="right" w:pos="8640"/>
      </w:tabs>
      <w:spacing w:after="0" w:line="240" w:lineRule="auto"/>
    </w:pPr>
  </w:style>
  <w:style w:type="character" w:customStyle="1" w:styleId="En-tteCar">
    <w:name w:val="En-tête Car"/>
    <w:basedOn w:val="Policepardfaut"/>
    <w:link w:val="En-tte"/>
    <w:uiPriority w:val="99"/>
    <w:rsid w:val="001A640B"/>
    <w:rPr>
      <w:rFonts w:ascii="Calibri" w:eastAsia="Calibri" w:hAnsi="Calibri" w:cs="Times New Roman"/>
    </w:rPr>
  </w:style>
  <w:style w:type="paragraph" w:styleId="Pieddepage">
    <w:name w:val="footer"/>
    <w:basedOn w:val="Normal"/>
    <w:link w:val="PieddepageCar"/>
    <w:uiPriority w:val="99"/>
    <w:unhideWhenUsed/>
    <w:rsid w:val="001A64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640B"/>
    <w:rPr>
      <w:rFonts w:ascii="Calibri" w:eastAsia="Calibri" w:hAnsi="Calibri" w:cs="Times New Roman"/>
    </w:rPr>
  </w:style>
  <w:style w:type="character" w:styleId="Marquedecommentaire">
    <w:name w:val="annotation reference"/>
    <w:basedOn w:val="Policepardfaut"/>
    <w:uiPriority w:val="99"/>
    <w:semiHidden/>
    <w:unhideWhenUsed/>
    <w:rsid w:val="00DE3CE0"/>
    <w:rPr>
      <w:sz w:val="16"/>
      <w:szCs w:val="16"/>
    </w:rPr>
  </w:style>
  <w:style w:type="paragraph" w:styleId="Commentaire">
    <w:name w:val="annotation text"/>
    <w:basedOn w:val="Normal"/>
    <w:link w:val="CommentaireCar"/>
    <w:uiPriority w:val="99"/>
    <w:semiHidden/>
    <w:unhideWhenUsed/>
    <w:rsid w:val="00DE3CE0"/>
    <w:pPr>
      <w:spacing w:line="240" w:lineRule="auto"/>
    </w:pPr>
    <w:rPr>
      <w:sz w:val="20"/>
      <w:szCs w:val="20"/>
    </w:rPr>
  </w:style>
  <w:style w:type="character" w:customStyle="1" w:styleId="CommentaireCar">
    <w:name w:val="Commentaire Car"/>
    <w:basedOn w:val="Policepardfaut"/>
    <w:link w:val="Commentaire"/>
    <w:uiPriority w:val="99"/>
    <w:semiHidden/>
    <w:rsid w:val="00DE3CE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E3CE0"/>
    <w:rPr>
      <w:b/>
      <w:bCs/>
    </w:rPr>
  </w:style>
  <w:style w:type="character" w:customStyle="1" w:styleId="ObjetducommentaireCar">
    <w:name w:val="Objet du commentaire Car"/>
    <w:basedOn w:val="CommentaireCar"/>
    <w:link w:val="Objetducommentaire"/>
    <w:uiPriority w:val="99"/>
    <w:semiHidden/>
    <w:rsid w:val="00DE3CE0"/>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E3C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CE0"/>
    <w:rPr>
      <w:rFonts w:ascii="Segoe UI" w:eastAsia="Calibri" w:hAnsi="Segoe UI" w:cs="Segoe UI"/>
      <w:sz w:val="18"/>
      <w:szCs w:val="18"/>
    </w:rPr>
  </w:style>
  <w:style w:type="table" w:styleId="Grilledutableau">
    <w:name w:val="Table Grid"/>
    <w:basedOn w:val="TableauNormal"/>
    <w:uiPriority w:val="39"/>
    <w:rsid w:val="00DE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6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6FC"/>
    <w:rPr>
      <w:rFonts w:ascii="Calibri" w:eastAsia="Calibri" w:hAnsi="Calibri" w:cs="Times New Roman"/>
      <w:sz w:val="20"/>
      <w:szCs w:val="20"/>
    </w:rPr>
  </w:style>
  <w:style w:type="character" w:styleId="Appelnotedebasdep">
    <w:name w:val="footnote reference"/>
    <w:basedOn w:val="Policepardfaut"/>
    <w:uiPriority w:val="99"/>
    <w:semiHidden/>
    <w:unhideWhenUsed/>
    <w:rsid w:val="008C76FC"/>
    <w:rPr>
      <w:vertAlign w:val="superscript"/>
    </w:rPr>
  </w:style>
  <w:style w:type="character" w:styleId="Lienhypertexte">
    <w:name w:val="Hyperlink"/>
    <w:basedOn w:val="Policepardfaut"/>
    <w:uiPriority w:val="99"/>
    <w:unhideWhenUsed/>
    <w:rsid w:val="00291D93"/>
    <w:rPr>
      <w:color w:val="0000FF"/>
      <w:u w:val="single"/>
    </w:rPr>
  </w:style>
  <w:style w:type="character" w:customStyle="1" w:styleId="texte-courant">
    <w:name w:val="texte-courant"/>
    <w:basedOn w:val="Policepardfaut"/>
    <w:rsid w:val="00B50AC1"/>
  </w:style>
  <w:style w:type="character" w:customStyle="1" w:styleId="bold">
    <w:name w:val="bold"/>
    <w:basedOn w:val="Policepardfaut"/>
    <w:rsid w:val="00B50AC1"/>
  </w:style>
  <w:style w:type="character" w:customStyle="1" w:styleId="label-z">
    <w:name w:val="label-z"/>
    <w:basedOn w:val="Policepardfaut"/>
    <w:rsid w:val="00B50AC1"/>
  </w:style>
  <w:style w:type="character" w:customStyle="1" w:styleId="widthfixforlabel">
    <w:name w:val="widthfixforlabel"/>
    <w:basedOn w:val="Policepardfaut"/>
    <w:rsid w:val="00B50AC1"/>
  </w:style>
  <w:style w:type="character" w:customStyle="1" w:styleId="label-section">
    <w:name w:val="label-section"/>
    <w:basedOn w:val="Policepardfaut"/>
    <w:rsid w:val="00B50AC1"/>
  </w:style>
  <w:style w:type="paragraph" w:styleId="Rvision">
    <w:name w:val="Revision"/>
    <w:hidden/>
    <w:uiPriority w:val="99"/>
    <w:semiHidden/>
    <w:rsid w:val="00E24016"/>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E24016"/>
    <w:rPr>
      <w:color w:val="954F72" w:themeColor="followedHyperlink"/>
      <w:u w:val="single"/>
    </w:rPr>
  </w:style>
  <w:style w:type="paragraph" w:styleId="Notedefin">
    <w:name w:val="endnote text"/>
    <w:basedOn w:val="Normal"/>
    <w:link w:val="NotedefinCar"/>
    <w:uiPriority w:val="99"/>
    <w:semiHidden/>
    <w:unhideWhenUsed/>
    <w:rsid w:val="00A4023D"/>
    <w:pPr>
      <w:spacing w:after="0" w:line="240" w:lineRule="auto"/>
    </w:pPr>
    <w:rPr>
      <w:sz w:val="20"/>
      <w:szCs w:val="20"/>
    </w:rPr>
  </w:style>
  <w:style w:type="character" w:customStyle="1" w:styleId="NotedefinCar">
    <w:name w:val="Note de fin Car"/>
    <w:basedOn w:val="Policepardfaut"/>
    <w:link w:val="Notedefin"/>
    <w:uiPriority w:val="99"/>
    <w:semiHidden/>
    <w:rsid w:val="00A4023D"/>
    <w:rPr>
      <w:rFonts w:ascii="Calibri" w:eastAsia="Calibri" w:hAnsi="Calibri" w:cs="Times New Roman"/>
      <w:sz w:val="20"/>
      <w:szCs w:val="20"/>
    </w:rPr>
  </w:style>
  <w:style w:type="character" w:styleId="Appeldenotedefin">
    <w:name w:val="endnote reference"/>
    <w:basedOn w:val="Policepardfaut"/>
    <w:uiPriority w:val="99"/>
    <w:semiHidden/>
    <w:unhideWhenUsed/>
    <w:rsid w:val="00A4023D"/>
    <w:rPr>
      <w:vertAlign w:val="superscript"/>
    </w:rPr>
  </w:style>
  <w:style w:type="character" w:styleId="Numrodepage">
    <w:name w:val="page number"/>
    <w:basedOn w:val="Policepardfaut"/>
    <w:uiPriority w:val="99"/>
    <w:semiHidden/>
    <w:unhideWhenUsed/>
    <w:rsid w:val="006D05C7"/>
  </w:style>
  <w:style w:type="character" w:styleId="Mentionnonrsolue">
    <w:name w:val="Unresolved Mention"/>
    <w:basedOn w:val="Policepardfaut"/>
    <w:uiPriority w:val="99"/>
    <w:rsid w:val="00D0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06919">
      <w:bodyDiv w:val="1"/>
      <w:marLeft w:val="0"/>
      <w:marRight w:val="0"/>
      <w:marTop w:val="0"/>
      <w:marBottom w:val="0"/>
      <w:divBdr>
        <w:top w:val="none" w:sz="0" w:space="0" w:color="auto"/>
        <w:left w:val="none" w:sz="0" w:space="0" w:color="auto"/>
        <w:bottom w:val="none" w:sz="0" w:space="0" w:color="auto"/>
        <w:right w:val="none" w:sz="0" w:space="0" w:color="auto"/>
      </w:divBdr>
      <w:divsChild>
        <w:div w:id="1037241242">
          <w:marLeft w:val="0"/>
          <w:marRight w:val="0"/>
          <w:marTop w:val="219"/>
          <w:marBottom w:val="0"/>
          <w:divBdr>
            <w:top w:val="none" w:sz="0" w:space="0" w:color="auto"/>
            <w:left w:val="none" w:sz="0" w:space="0" w:color="auto"/>
            <w:bottom w:val="none" w:sz="0" w:space="0" w:color="auto"/>
            <w:right w:val="none" w:sz="0" w:space="0" w:color="auto"/>
          </w:divBdr>
          <w:divsChild>
            <w:div w:id="306477850">
              <w:marLeft w:val="0"/>
              <w:marRight w:val="0"/>
              <w:marTop w:val="219"/>
              <w:marBottom w:val="240"/>
              <w:divBdr>
                <w:top w:val="none" w:sz="0" w:space="0" w:color="auto"/>
                <w:left w:val="none" w:sz="0" w:space="0" w:color="auto"/>
                <w:bottom w:val="none" w:sz="0" w:space="0" w:color="auto"/>
                <w:right w:val="none" w:sz="0" w:space="0" w:color="auto"/>
              </w:divBdr>
              <w:divsChild>
                <w:div w:id="344017793">
                  <w:marLeft w:val="0"/>
                  <w:marRight w:val="0"/>
                  <w:marTop w:val="219"/>
                  <w:marBottom w:val="0"/>
                  <w:divBdr>
                    <w:top w:val="none" w:sz="0" w:space="0" w:color="auto"/>
                    <w:left w:val="none" w:sz="0" w:space="0" w:color="auto"/>
                    <w:bottom w:val="none" w:sz="0" w:space="0" w:color="auto"/>
                    <w:right w:val="none" w:sz="0" w:space="0" w:color="auto"/>
                  </w:divBdr>
                </w:div>
                <w:div w:id="674646322">
                  <w:marLeft w:val="0"/>
                  <w:marRight w:val="0"/>
                  <w:marTop w:val="219"/>
                  <w:marBottom w:val="0"/>
                  <w:divBdr>
                    <w:top w:val="none" w:sz="0" w:space="0" w:color="auto"/>
                    <w:left w:val="none" w:sz="0" w:space="0" w:color="auto"/>
                    <w:bottom w:val="none" w:sz="0" w:space="0" w:color="auto"/>
                    <w:right w:val="none" w:sz="0" w:space="0" w:color="auto"/>
                  </w:divBdr>
                </w:div>
                <w:div w:id="598414425">
                  <w:marLeft w:val="0"/>
                  <w:marRight w:val="0"/>
                  <w:marTop w:val="219"/>
                  <w:marBottom w:val="0"/>
                  <w:divBdr>
                    <w:top w:val="none" w:sz="0" w:space="0" w:color="auto"/>
                    <w:left w:val="none" w:sz="0" w:space="0" w:color="auto"/>
                    <w:bottom w:val="none" w:sz="0" w:space="0" w:color="auto"/>
                    <w:right w:val="none" w:sz="0" w:space="0" w:color="auto"/>
                  </w:divBdr>
                </w:div>
                <w:div w:id="709495824">
                  <w:marLeft w:val="0"/>
                  <w:marRight w:val="0"/>
                  <w:marTop w:val="219"/>
                  <w:marBottom w:val="0"/>
                  <w:divBdr>
                    <w:top w:val="none" w:sz="0" w:space="0" w:color="auto"/>
                    <w:left w:val="none" w:sz="0" w:space="0" w:color="auto"/>
                    <w:bottom w:val="none" w:sz="0" w:space="0" w:color="auto"/>
                    <w:right w:val="none" w:sz="0" w:space="0" w:color="auto"/>
                  </w:divBdr>
                </w:div>
                <w:div w:id="1061758714">
                  <w:marLeft w:val="0"/>
                  <w:marRight w:val="0"/>
                  <w:marTop w:val="219"/>
                  <w:marBottom w:val="0"/>
                  <w:divBdr>
                    <w:top w:val="none" w:sz="0" w:space="0" w:color="auto"/>
                    <w:left w:val="none" w:sz="0" w:space="0" w:color="auto"/>
                    <w:bottom w:val="none" w:sz="0" w:space="0" w:color="auto"/>
                    <w:right w:val="none" w:sz="0" w:space="0" w:color="auto"/>
                  </w:divBdr>
                </w:div>
                <w:div w:id="1567643374">
                  <w:marLeft w:val="0"/>
                  <w:marRight w:val="0"/>
                  <w:marTop w:val="219"/>
                  <w:marBottom w:val="0"/>
                  <w:divBdr>
                    <w:top w:val="none" w:sz="0" w:space="0" w:color="auto"/>
                    <w:left w:val="none" w:sz="0" w:space="0" w:color="auto"/>
                    <w:bottom w:val="none" w:sz="0" w:space="0" w:color="auto"/>
                    <w:right w:val="none" w:sz="0" w:space="0" w:color="auto"/>
                  </w:divBdr>
                </w:div>
              </w:divsChild>
            </w:div>
            <w:div w:id="779642435">
              <w:marLeft w:val="0"/>
              <w:marRight w:val="0"/>
              <w:marTop w:val="240"/>
              <w:marBottom w:val="0"/>
              <w:divBdr>
                <w:top w:val="none" w:sz="0" w:space="0" w:color="auto"/>
                <w:left w:val="none" w:sz="0" w:space="0" w:color="auto"/>
                <w:bottom w:val="none" w:sz="0" w:space="0" w:color="auto"/>
                <w:right w:val="none" w:sz="0" w:space="0" w:color="auto"/>
              </w:divBdr>
            </w:div>
          </w:divsChild>
        </w:div>
        <w:div w:id="945380057">
          <w:marLeft w:val="0"/>
          <w:marRight w:val="0"/>
          <w:marTop w:val="219"/>
          <w:marBottom w:val="0"/>
          <w:divBdr>
            <w:top w:val="none" w:sz="0" w:space="0" w:color="auto"/>
            <w:left w:val="none" w:sz="0" w:space="0" w:color="auto"/>
            <w:bottom w:val="none" w:sz="0" w:space="0" w:color="auto"/>
            <w:right w:val="none" w:sz="0" w:space="0" w:color="auto"/>
          </w:divBdr>
          <w:divsChild>
            <w:div w:id="1527211945">
              <w:marLeft w:val="0"/>
              <w:marRight w:val="0"/>
              <w:marTop w:val="219"/>
              <w:marBottom w:val="240"/>
              <w:divBdr>
                <w:top w:val="none" w:sz="0" w:space="0" w:color="auto"/>
                <w:left w:val="none" w:sz="0" w:space="0" w:color="auto"/>
                <w:bottom w:val="none" w:sz="0" w:space="0" w:color="auto"/>
                <w:right w:val="none" w:sz="0" w:space="0" w:color="auto"/>
              </w:divBdr>
              <w:divsChild>
                <w:div w:id="298265612">
                  <w:marLeft w:val="0"/>
                  <w:marRight w:val="0"/>
                  <w:marTop w:val="0"/>
                  <w:marBottom w:val="0"/>
                  <w:divBdr>
                    <w:top w:val="none" w:sz="0" w:space="0" w:color="auto"/>
                    <w:left w:val="none" w:sz="0" w:space="0" w:color="auto"/>
                    <w:bottom w:val="none" w:sz="0" w:space="0" w:color="auto"/>
                    <w:right w:val="none" w:sz="0" w:space="0" w:color="auto"/>
                  </w:divBdr>
                </w:div>
              </w:divsChild>
            </w:div>
            <w:div w:id="183279654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ssap.qc.ca/wp-content/uploads/2020/03/Etiquette-ou-affiche-du-lieu-de-travail-SIMDUT2015.pdf" TargetMode="External"/><Relationship Id="rId18" Type="http://schemas.openxmlformats.org/officeDocument/2006/relationships/hyperlink" Target="http://apssap.qc.ca/wp-content/uploads/2020/simdut/Deversement-d'un-produit-chimique-ASSTSAS.pdf" TargetMode="External"/><Relationship Id="rId26" Type="http://schemas.openxmlformats.org/officeDocument/2006/relationships/hyperlink" Target="https://apssap.qc.ca/wp-content/uploads/2024/04/Aide-memoire-Pictogrammes-SIMDUT-2015-vs-1988.pdf" TargetMode="External"/><Relationship Id="rId39" Type="http://schemas.openxmlformats.org/officeDocument/2006/relationships/footer" Target="footer1.xml"/><Relationship Id="rId21" Type="http://schemas.openxmlformats.org/officeDocument/2006/relationships/hyperlink" Target="https://www.csst.qc.ca/prevention/reptox/section-faq/faq/Pages/simdut-2015.aspx" TargetMode="External"/><Relationship Id="rId34" Type="http://schemas.openxmlformats.org/officeDocument/2006/relationships/hyperlink" Target="https://apssap.qc.ca/wp-content/uploads/2021/02/Guide-SIMDUT-pour-les-acheteurs.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ssap.qc.ca/wp-content/uploads/2020/03/Plan-d'action-APSAM-Document-de-support-au-plan-d'action-La-gestion-des-matieres-dangereuses-et-residuelles.pdf" TargetMode="External"/><Relationship Id="rId20" Type="http://schemas.openxmlformats.org/officeDocument/2006/relationships/hyperlink" Target="https://www.csst.qc.ca/prevention/reptox/Pages/repertoire-toxicologique.aspx" TargetMode="External"/><Relationship Id="rId29" Type="http://schemas.openxmlformats.org/officeDocument/2006/relationships/hyperlink" Target="https://apssap.qc.ca/wp-content/uploads/2020/03/Les-pictogrammes-SIMDUT2015.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ssap.qc.ca/wp-content/uploads/2020/03/Les-pictogrammes-SIMDUT2015.pdf" TargetMode="External"/><Relationship Id="rId24" Type="http://schemas.openxmlformats.org/officeDocument/2006/relationships/hyperlink" Target="https://multiprevention.org/publications/entreposage-produits-dangereux/" TargetMode="External"/><Relationship Id="rId32" Type="http://schemas.openxmlformats.org/officeDocument/2006/relationships/hyperlink" Target="http://apssap.qc.ca/wp-content/uploads/2020/simdut/Informations-sur-lentreposage-SIMDUT.pdf" TargetMode="External"/><Relationship Id="rId37" Type="http://schemas.openxmlformats.org/officeDocument/2006/relationships/hyperlink" Target="https://apssap.qc.ca/demande-de-service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ssap.qc.ca/wp-content/uploads/2020/03/Plan-d'action-APSAM-La-gestion-des-matieres-dangereuses.pdf" TargetMode="External"/><Relationship Id="rId23" Type="http://schemas.openxmlformats.org/officeDocument/2006/relationships/hyperlink" Target="https://www.napofilm.net/fr/napos-films/napo-danger-chemicals" TargetMode="External"/><Relationship Id="rId28" Type="http://schemas.openxmlformats.org/officeDocument/2006/relationships/hyperlink" Target="file:///\\srvad\documents\2017_Documents_Th&#232;mes\S&#233;curit&#233;%20des%20travailleurs\Formations%20sp&#233;cifiques\SIMDUT%202.0\Hyperliens%20ou%20fichiers%20en%20r&#233;f&#233;rence\Affiche%20pictogrammes%20SIMDUT%202015.pdf" TargetMode="External"/><Relationship Id="rId36" Type="http://schemas.openxmlformats.org/officeDocument/2006/relationships/hyperlink" Target="http://apssap.qc.ca/wp-content/uploads/2020/simdut/grille-inspectionSIMDUT.docx" TargetMode="External"/><Relationship Id="rId10" Type="http://schemas.openxmlformats.org/officeDocument/2006/relationships/image" Target="media/image7.png"/><Relationship Id="rId19" Type="http://schemas.openxmlformats.org/officeDocument/2006/relationships/hyperlink" Target="http://www.simdut.org" TargetMode="External"/><Relationship Id="rId31" Type="http://schemas.openxmlformats.org/officeDocument/2006/relationships/hyperlink" Target="https://apssap.qc.ca/wp-content/uploads/2021/02/Grille-dinventaire-des-produits-dangereux.docx" TargetMode="Externa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hyperlink" Target="https://apssap.qc.ca/wp-content/uploads/2020/03/Fiche-de-donnees-de-securite-SIMDUT2015.pdf" TargetMode="External"/><Relationship Id="rId22" Type="http://schemas.openxmlformats.org/officeDocument/2006/relationships/hyperlink" Target="https://www.canada.ca/fr/sante-canada/services/sante-environnement-milieu-travail/sante-securite-travail/systeme-information-matieres-dangereuses-utilisees-travail.html" TargetMode="External"/><Relationship Id="rId27" Type="http://schemas.openxmlformats.org/officeDocument/2006/relationships/hyperlink" Target="https://apssap.qc.ca/wp-content/uploads/2020/03/Etiquette-ou-affiche-du-lieu-de-travail-SIMDUT2015.pdf" TargetMode="External"/><Relationship Id="rId30" Type="http://schemas.openxmlformats.org/officeDocument/2006/relationships/hyperlink" Target="http://apssap.qc.ca/wp-content/uploads/2020/simdut/grille-inspectionSIMDUT.docx" TargetMode="External"/><Relationship Id="rId35" Type="http://schemas.openxmlformats.org/officeDocument/2006/relationships/hyperlink" Target="https://apssap.qc.ca/wp-content/uploads/2020/08/Formation-spe%CC%81cifique-SIMDUT.pdf" TargetMode="External"/><Relationship Id="rId8"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apssap.qc.ca/wp-content/uploads/2020/03/Etiquette-du-fournisseur-SIMDUT2015.pdf" TargetMode="External"/><Relationship Id="rId17" Type="http://schemas.openxmlformats.org/officeDocument/2006/relationships/hyperlink" Target="https://apssap.qc.ca/wp-content/uploads/2020/simdut/Se-pr%C3%A9parer-%C3%A0-intervenir-efficacement-lors-dun-d%C3%A9versement-Multipr%C3%A9vention.pdf" TargetMode="External"/><Relationship Id="rId25" Type="http://schemas.openxmlformats.org/officeDocument/2006/relationships/hyperlink" Target="https://www.apsam.com/theme/risques-chimiques/matieres-dangereuses" TargetMode="External"/><Relationship Id="rId33" Type="http://schemas.openxmlformats.org/officeDocument/2006/relationships/hyperlink" Target="https://apssap.qc.ca/wp-content/uploads/2020/08/Formation-spe%CC%81cifique-SIMDUT.pdf"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9365-CB78-4ADE-A186-2AA75EF6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8176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Thibault</dc:creator>
  <cp:keywords/>
  <dc:description/>
  <cp:lastModifiedBy>Line Daigle</cp:lastModifiedBy>
  <cp:revision>2</cp:revision>
  <cp:lastPrinted>2020-03-13T18:31:00Z</cp:lastPrinted>
  <dcterms:created xsi:type="dcterms:W3CDTF">2024-04-12T13:04:00Z</dcterms:created>
  <dcterms:modified xsi:type="dcterms:W3CDTF">2024-04-12T13:04:00Z</dcterms:modified>
</cp:coreProperties>
</file>